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635" w:rsidRDefault="00070B08" w:rsidP="005D7DFC">
      <w:pPr>
        <w:pStyle w:val="Title"/>
        <w:jc w:val="center"/>
      </w:pPr>
      <w:r>
        <w:t>Kemisk Risikovurdering</w:t>
      </w:r>
    </w:p>
    <w:p w:rsidR="0034005B" w:rsidRDefault="0034005B" w:rsidP="0034005B"/>
    <w:tbl>
      <w:tblPr>
        <w:tblStyle w:val="TableGrid"/>
        <w:tblW w:w="0" w:type="auto"/>
        <w:tblLook w:val="04A0" w:firstRow="1" w:lastRow="0" w:firstColumn="1" w:lastColumn="0" w:noHBand="0" w:noVBand="1"/>
      </w:tblPr>
      <w:tblGrid>
        <w:gridCol w:w="2263"/>
        <w:gridCol w:w="2410"/>
        <w:gridCol w:w="2445"/>
        <w:gridCol w:w="1808"/>
      </w:tblGrid>
      <w:tr w:rsidR="0034005B" w:rsidTr="00D83A87">
        <w:tc>
          <w:tcPr>
            <w:tcW w:w="2263" w:type="dxa"/>
          </w:tcPr>
          <w:p w:rsidR="0034005B" w:rsidRPr="00F477E2" w:rsidRDefault="0034005B" w:rsidP="0034005B">
            <w:pPr>
              <w:rPr>
                <w:b/>
              </w:rPr>
            </w:pPr>
            <w:r w:rsidRPr="00F477E2">
              <w:rPr>
                <w:b/>
              </w:rPr>
              <w:t>Proces:</w:t>
            </w:r>
          </w:p>
        </w:tc>
        <w:tc>
          <w:tcPr>
            <w:tcW w:w="6663" w:type="dxa"/>
            <w:gridSpan w:val="3"/>
          </w:tcPr>
          <w:p w:rsidR="0034005B" w:rsidRPr="009F5A74" w:rsidRDefault="00E01039" w:rsidP="0034005B">
            <w:pPr>
              <w:rPr>
                <w:sz w:val="28"/>
                <w:szCs w:val="28"/>
              </w:rPr>
            </w:pPr>
            <w:r>
              <w:rPr>
                <w:sz w:val="28"/>
                <w:szCs w:val="28"/>
              </w:rPr>
              <w:t>Aftørring af bordplader og udstyr til montering</w:t>
            </w:r>
          </w:p>
        </w:tc>
      </w:tr>
      <w:tr w:rsidR="00D83A87" w:rsidTr="00D83A87">
        <w:tc>
          <w:tcPr>
            <w:tcW w:w="2263" w:type="dxa"/>
          </w:tcPr>
          <w:p w:rsidR="00D83A87" w:rsidRPr="00F477E2" w:rsidRDefault="00D83A87" w:rsidP="0034005B">
            <w:pPr>
              <w:rPr>
                <w:b/>
              </w:rPr>
            </w:pPr>
            <w:r w:rsidRPr="00F477E2">
              <w:rPr>
                <w:b/>
              </w:rPr>
              <w:t>Ansvarlig:</w:t>
            </w:r>
          </w:p>
        </w:tc>
        <w:tc>
          <w:tcPr>
            <w:tcW w:w="6663" w:type="dxa"/>
            <w:gridSpan w:val="3"/>
          </w:tcPr>
          <w:p w:rsidR="00D83A87" w:rsidRDefault="00E01039" w:rsidP="0034005B">
            <w:r>
              <w:t>Jesper Olsen</w:t>
            </w:r>
          </w:p>
        </w:tc>
      </w:tr>
      <w:tr w:rsidR="0034005B" w:rsidTr="00D83A87">
        <w:tc>
          <w:tcPr>
            <w:tcW w:w="2263" w:type="dxa"/>
          </w:tcPr>
          <w:p w:rsidR="0034005B" w:rsidRPr="00F477E2" w:rsidRDefault="0034005B" w:rsidP="0034005B">
            <w:pPr>
              <w:rPr>
                <w:b/>
              </w:rPr>
            </w:pPr>
            <w:r w:rsidRPr="00F477E2">
              <w:rPr>
                <w:b/>
              </w:rPr>
              <w:t>Lokale:</w:t>
            </w:r>
          </w:p>
        </w:tc>
        <w:tc>
          <w:tcPr>
            <w:tcW w:w="6663" w:type="dxa"/>
            <w:gridSpan w:val="3"/>
          </w:tcPr>
          <w:p w:rsidR="0034005B" w:rsidRDefault="00E01039" w:rsidP="0034005B">
            <w:r>
              <w:t>1522-323</w:t>
            </w:r>
          </w:p>
        </w:tc>
      </w:tr>
      <w:tr w:rsidR="00D83A87" w:rsidTr="00085C77">
        <w:tc>
          <w:tcPr>
            <w:tcW w:w="2263" w:type="dxa"/>
          </w:tcPr>
          <w:p w:rsidR="00D83A87" w:rsidRPr="00F477E2" w:rsidRDefault="00D83A87" w:rsidP="0034005B">
            <w:pPr>
              <w:rPr>
                <w:b/>
              </w:rPr>
            </w:pPr>
            <w:r w:rsidRPr="00F477E2">
              <w:rPr>
                <w:b/>
              </w:rPr>
              <w:t>Udarbejdet af:</w:t>
            </w:r>
          </w:p>
        </w:tc>
        <w:tc>
          <w:tcPr>
            <w:tcW w:w="2410" w:type="dxa"/>
          </w:tcPr>
          <w:p w:rsidR="00D83A87" w:rsidRDefault="00E01039" w:rsidP="0034005B">
            <w:r>
              <w:t>Mette Sand Kalaee</w:t>
            </w:r>
          </w:p>
        </w:tc>
        <w:tc>
          <w:tcPr>
            <w:tcW w:w="2445" w:type="dxa"/>
          </w:tcPr>
          <w:p w:rsidR="00D83A87" w:rsidRPr="00E24614" w:rsidRDefault="00D83A87" w:rsidP="0034005B">
            <w:pPr>
              <w:rPr>
                <w:b/>
              </w:rPr>
            </w:pPr>
            <w:r w:rsidRPr="00E24614">
              <w:rPr>
                <w:b/>
              </w:rPr>
              <w:t>Dato:</w:t>
            </w:r>
          </w:p>
        </w:tc>
        <w:tc>
          <w:tcPr>
            <w:tcW w:w="1808" w:type="dxa"/>
          </w:tcPr>
          <w:p w:rsidR="00D83A87" w:rsidRDefault="00E01039" w:rsidP="0034005B">
            <w:r>
              <w:t>29-11-2019</w:t>
            </w:r>
          </w:p>
        </w:tc>
      </w:tr>
      <w:tr w:rsidR="00D83A87" w:rsidTr="00085C77">
        <w:tc>
          <w:tcPr>
            <w:tcW w:w="2263" w:type="dxa"/>
          </w:tcPr>
          <w:p w:rsidR="00D83A87" w:rsidRPr="00F477E2" w:rsidRDefault="00D83A87" w:rsidP="0034005B">
            <w:pPr>
              <w:rPr>
                <w:b/>
              </w:rPr>
            </w:pPr>
            <w:r w:rsidRPr="00F477E2">
              <w:rPr>
                <w:b/>
              </w:rPr>
              <w:t>Godkendt af</w:t>
            </w:r>
            <w:r w:rsidR="00E24614" w:rsidRPr="00F477E2">
              <w:rPr>
                <w:b/>
              </w:rPr>
              <w:t>, AMO</w:t>
            </w:r>
            <w:r w:rsidRPr="00F477E2">
              <w:rPr>
                <w:b/>
              </w:rPr>
              <w:t>:</w:t>
            </w:r>
          </w:p>
        </w:tc>
        <w:tc>
          <w:tcPr>
            <w:tcW w:w="2410" w:type="dxa"/>
          </w:tcPr>
          <w:p w:rsidR="00D83A87" w:rsidRDefault="00D83A87" w:rsidP="0034005B"/>
        </w:tc>
        <w:tc>
          <w:tcPr>
            <w:tcW w:w="2445" w:type="dxa"/>
            <w:tcBorders>
              <w:bottom w:val="single" w:sz="4" w:space="0" w:color="auto"/>
            </w:tcBorders>
          </w:tcPr>
          <w:p w:rsidR="00D83A87" w:rsidRPr="00E24614" w:rsidRDefault="00D83A87" w:rsidP="0034005B">
            <w:pPr>
              <w:rPr>
                <w:b/>
              </w:rPr>
            </w:pPr>
            <w:r w:rsidRPr="00E24614">
              <w:rPr>
                <w:b/>
              </w:rPr>
              <w:t>Dato:</w:t>
            </w:r>
          </w:p>
        </w:tc>
        <w:tc>
          <w:tcPr>
            <w:tcW w:w="1808" w:type="dxa"/>
            <w:tcBorders>
              <w:bottom w:val="single" w:sz="4" w:space="0" w:color="auto"/>
            </w:tcBorders>
          </w:tcPr>
          <w:p w:rsidR="00D83A87" w:rsidRDefault="00D83A87" w:rsidP="0034005B"/>
        </w:tc>
      </w:tr>
      <w:tr w:rsidR="00A33CE9" w:rsidTr="00085C77">
        <w:tc>
          <w:tcPr>
            <w:tcW w:w="2263" w:type="dxa"/>
          </w:tcPr>
          <w:p w:rsidR="00A33CE9" w:rsidRPr="00F477E2" w:rsidRDefault="00A33CE9" w:rsidP="0034005B">
            <w:pPr>
              <w:rPr>
                <w:b/>
              </w:rPr>
            </w:pPr>
            <w:r>
              <w:rPr>
                <w:b/>
              </w:rPr>
              <w:t>Versions nr.:</w:t>
            </w:r>
          </w:p>
        </w:tc>
        <w:tc>
          <w:tcPr>
            <w:tcW w:w="2410" w:type="dxa"/>
            <w:tcBorders>
              <w:right w:val="single" w:sz="4" w:space="0" w:color="auto"/>
            </w:tcBorders>
          </w:tcPr>
          <w:p w:rsidR="00A33CE9" w:rsidRDefault="00E01039" w:rsidP="002B2C25">
            <w:r>
              <w:t>1522-323-02-01</w:t>
            </w:r>
          </w:p>
        </w:tc>
        <w:tc>
          <w:tcPr>
            <w:tcW w:w="2445" w:type="dxa"/>
            <w:tcBorders>
              <w:top w:val="single" w:sz="4" w:space="0" w:color="auto"/>
              <w:left w:val="single" w:sz="4" w:space="0" w:color="auto"/>
              <w:bottom w:val="single" w:sz="4" w:space="0" w:color="auto"/>
              <w:right w:val="single" w:sz="4" w:space="0" w:color="auto"/>
            </w:tcBorders>
          </w:tcPr>
          <w:p w:rsidR="00A33CE9" w:rsidRPr="00A33CE9" w:rsidRDefault="00A33CE9" w:rsidP="0034005B">
            <w:pPr>
              <w:rPr>
                <w:b/>
              </w:rPr>
            </w:pPr>
            <w:r>
              <w:rPr>
                <w:b/>
              </w:rPr>
              <w:t>Senest</w:t>
            </w:r>
            <w:r w:rsidR="00085C77">
              <w:rPr>
                <w:b/>
              </w:rPr>
              <w:t>e</w:t>
            </w:r>
            <w:r w:rsidRPr="00A33CE9">
              <w:rPr>
                <w:b/>
              </w:rPr>
              <w:t xml:space="preserve"> revisions dato:</w:t>
            </w:r>
          </w:p>
        </w:tc>
        <w:tc>
          <w:tcPr>
            <w:tcW w:w="1808" w:type="dxa"/>
            <w:tcBorders>
              <w:top w:val="single" w:sz="4" w:space="0" w:color="auto"/>
              <w:left w:val="single" w:sz="4" w:space="0" w:color="auto"/>
              <w:bottom w:val="single" w:sz="4" w:space="0" w:color="auto"/>
              <w:right w:val="single" w:sz="4" w:space="0" w:color="auto"/>
            </w:tcBorders>
          </w:tcPr>
          <w:p w:rsidR="00A33CE9" w:rsidRDefault="00E01039" w:rsidP="0034005B">
            <w:r>
              <w:t>29-11-2022</w:t>
            </w:r>
          </w:p>
        </w:tc>
      </w:tr>
    </w:tbl>
    <w:p w:rsidR="00E24614" w:rsidRDefault="00E24614" w:rsidP="00E57ABE">
      <w:pPr>
        <w:rPr>
          <w:rFonts w:asciiTheme="majorHAnsi" w:hAnsiTheme="majorHAnsi"/>
          <w:b/>
        </w:rPr>
      </w:pPr>
    </w:p>
    <w:p w:rsidR="007C2AE1" w:rsidRDefault="002B2C25" w:rsidP="007C2AE1">
      <w:pPr>
        <w:rPr>
          <w:rFonts w:asciiTheme="majorHAnsi" w:hAnsiTheme="majorHAnsi"/>
          <w:b/>
        </w:rPr>
      </w:pPr>
      <w:r>
        <w:rPr>
          <w:rFonts w:asciiTheme="majorHAnsi" w:hAnsiTheme="majorHAnsi"/>
          <w:b/>
        </w:rPr>
        <w:t>Ændringslog</w:t>
      </w:r>
    </w:p>
    <w:tbl>
      <w:tblPr>
        <w:tblStyle w:val="TableGrid"/>
        <w:tblW w:w="0" w:type="auto"/>
        <w:tblLook w:val="04A0" w:firstRow="1" w:lastRow="0" w:firstColumn="1" w:lastColumn="0" w:noHBand="0" w:noVBand="1"/>
      </w:tblPr>
      <w:tblGrid>
        <w:gridCol w:w="2263"/>
        <w:gridCol w:w="2410"/>
        <w:gridCol w:w="1134"/>
        <w:gridCol w:w="3119"/>
      </w:tblGrid>
      <w:tr w:rsidR="007C2AE1" w:rsidTr="002B2C25">
        <w:tc>
          <w:tcPr>
            <w:tcW w:w="2263" w:type="dxa"/>
          </w:tcPr>
          <w:p w:rsidR="007C2AE1" w:rsidRDefault="007C2AE1" w:rsidP="007C2AE1">
            <w:pPr>
              <w:rPr>
                <w:rFonts w:asciiTheme="majorHAnsi" w:hAnsiTheme="majorHAnsi"/>
                <w:b/>
              </w:rPr>
            </w:pPr>
            <w:r>
              <w:rPr>
                <w:rFonts w:asciiTheme="majorHAnsi" w:hAnsiTheme="majorHAnsi"/>
                <w:b/>
              </w:rPr>
              <w:t>Version</w:t>
            </w:r>
          </w:p>
        </w:tc>
        <w:tc>
          <w:tcPr>
            <w:tcW w:w="2410" w:type="dxa"/>
          </w:tcPr>
          <w:p w:rsidR="007C2AE1" w:rsidRDefault="007C2AE1" w:rsidP="007C2AE1">
            <w:pPr>
              <w:rPr>
                <w:rFonts w:asciiTheme="majorHAnsi" w:hAnsiTheme="majorHAnsi"/>
                <w:b/>
              </w:rPr>
            </w:pPr>
            <w:r>
              <w:rPr>
                <w:rFonts w:asciiTheme="majorHAnsi" w:hAnsiTheme="majorHAnsi"/>
                <w:b/>
              </w:rPr>
              <w:t>Dato</w:t>
            </w:r>
          </w:p>
        </w:tc>
        <w:tc>
          <w:tcPr>
            <w:tcW w:w="1134" w:type="dxa"/>
          </w:tcPr>
          <w:p w:rsidR="007C2AE1" w:rsidRDefault="007C2AE1" w:rsidP="007C2AE1">
            <w:pPr>
              <w:rPr>
                <w:rFonts w:asciiTheme="majorHAnsi" w:hAnsiTheme="majorHAnsi"/>
                <w:b/>
              </w:rPr>
            </w:pPr>
            <w:r>
              <w:rPr>
                <w:rFonts w:asciiTheme="majorHAnsi" w:hAnsiTheme="majorHAnsi"/>
                <w:b/>
              </w:rPr>
              <w:t>Initialer</w:t>
            </w:r>
          </w:p>
        </w:tc>
        <w:tc>
          <w:tcPr>
            <w:tcW w:w="3119" w:type="dxa"/>
          </w:tcPr>
          <w:p w:rsidR="007C2AE1" w:rsidRDefault="007C2AE1" w:rsidP="007C2AE1">
            <w:pPr>
              <w:rPr>
                <w:rFonts w:asciiTheme="majorHAnsi" w:hAnsiTheme="majorHAnsi"/>
                <w:b/>
              </w:rPr>
            </w:pPr>
            <w:r>
              <w:rPr>
                <w:rFonts w:asciiTheme="majorHAnsi" w:hAnsiTheme="majorHAnsi"/>
                <w:b/>
              </w:rPr>
              <w:t>Ændringer</w:t>
            </w:r>
          </w:p>
        </w:tc>
      </w:tr>
      <w:tr w:rsidR="007C2AE1" w:rsidTr="002B2C25">
        <w:tc>
          <w:tcPr>
            <w:tcW w:w="2263" w:type="dxa"/>
          </w:tcPr>
          <w:p w:rsidR="007C2AE1" w:rsidRPr="002B2C25" w:rsidRDefault="00E01039" w:rsidP="007C2AE1">
            <w:pPr>
              <w:rPr>
                <w:rFonts w:asciiTheme="majorHAnsi" w:hAnsiTheme="majorHAnsi"/>
              </w:rPr>
            </w:pPr>
            <w:r>
              <w:rPr>
                <w:rFonts w:asciiTheme="majorHAnsi" w:hAnsiTheme="majorHAnsi"/>
              </w:rPr>
              <w:t>1522-323-02-01</w:t>
            </w:r>
          </w:p>
        </w:tc>
        <w:tc>
          <w:tcPr>
            <w:tcW w:w="2410" w:type="dxa"/>
          </w:tcPr>
          <w:p w:rsidR="007C2AE1" w:rsidRPr="002B2C25" w:rsidRDefault="00E01039" w:rsidP="007C2AE1">
            <w:pPr>
              <w:rPr>
                <w:rFonts w:asciiTheme="majorHAnsi" w:hAnsiTheme="majorHAnsi"/>
              </w:rPr>
            </w:pPr>
            <w:r>
              <w:rPr>
                <w:rFonts w:asciiTheme="majorHAnsi" w:hAnsiTheme="majorHAnsi"/>
              </w:rPr>
              <w:t>29-11-2019</w:t>
            </w:r>
          </w:p>
        </w:tc>
        <w:tc>
          <w:tcPr>
            <w:tcW w:w="1134" w:type="dxa"/>
          </w:tcPr>
          <w:p w:rsidR="007C2AE1" w:rsidRPr="002B2C25" w:rsidRDefault="00E01039" w:rsidP="007C2AE1">
            <w:pPr>
              <w:rPr>
                <w:rFonts w:asciiTheme="majorHAnsi" w:hAnsiTheme="majorHAnsi"/>
              </w:rPr>
            </w:pPr>
            <w:proofErr w:type="spellStart"/>
            <w:r>
              <w:rPr>
                <w:rFonts w:asciiTheme="majorHAnsi" w:hAnsiTheme="majorHAnsi"/>
              </w:rPr>
              <w:t>msk</w:t>
            </w:r>
            <w:proofErr w:type="spellEnd"/>
          </w:p>
        </w:tc>
        <w:tc>
          <w:tcPr>
            <w:tcW w:w="3119" w:type="dxa"/>
          </w:tcPr>
          <w:p w:rsidR="007C2AE1" w:rsidRPr="002B2C25" w:rsidRDefault="00E01039" w:rsidP="007C2AE1">
            <w:pPr>
              <w:rPr>
                <w:rFonts w:asciiTheme="majorHAnsi" w:hAnsiTheme="majorHAnsi"/>
              </w:rPr>
            </w:pPr>
            <w:r>
              <w:rPr>
                <w:rFonts w:asciiTheme="majorHAnsi" w:hAnsiTheme="majorHAnsi"/>
              </w:rPr>
              <w:t>Ny oprettet</w:t>
            </w:r>
          </w:p>
        </w:tc>
      </w:tr>
      <w:tr w:rsidR="007C2AE1" w:rsidTr="002B2C25">
        <w:tc>
          <w:tcPr>
            <w:tcW w:w="2263" w:type="dxa"/>
          </w:tcPr>
          <w:p w:rsidR="007C2AE1" w:rsidRPr="002B2C25" w:rsidRDefault="007C2AE1" w:rsidP="007C2AE1">
            <w:pPr>
              <w:rPr>
                <w:rFonts w:asciiTheme="majorHAnsi" w:hAnsiTheme="majorHAnsi"/>
              </w:rPr>
            </w:pPr>
          </w:p>
        </w:tc>
        <w:tc>
          <w:tcPr>
            <w:tcW w:w="2410" w:type="dxa"/>
          </w:tcPr>
          <w:p w:rsidR="007C2AE1" w:rsidRPr="002B2C25" w:rsidRDefault="007C2AE1" w:rsidP="007C2AE1">
            <w:pPr>
              <w:rPr>
                <w:rFonts w:asciiTheme="majorHAnsi" w:hAnsiTheme="majorHAnsi"/>
              </w:rPr>
            </w:pPr>
          </w:p>
        </w:tc>
        <w:tc>
          <w:tcPr>
            <w:tcW w:w="1134" w:type="dxa"/>
          </w:tcPr>
          <w:p w:rsidR="007C2AE1" w:rsidRPr="002B2C25" w:rsidRDefault="007C2AE1" w:rsidP="007C2AE1">
            <w:pPr>
              <w:rPr>
                <w:rFonts w:asciiTheme="majorHAnsi" w:hAnsiTheme="majorHAnsi"/>
              </w:rPr>
            </w:pPr>
          </w:p>
        </w:tc>
        <w:tc>
          <w:tcPr>
            <w:tcW w:w="3119" w:type="dxa"/>
          </w:tcPr>
          <w:p w:rsidR="007C2AE1" w:rsidRPr="002B2C25" w:rsidRDefault="007C2AE1" w:rsidP="007C2AE1">
            <w:pPr>
              <w:rPr>
                <w:rFonts w:asciiTheme="majorHAnsi" w:hAnsiTheme="majorHAnsi"/>
              </w:rPr>
            </w:pPr>
          </w:p>
        </w:tc>
      </w:tr>
      <w:tr w:rsidR="007C2AE1" w:rsidTr="002B2C25">
        <w:tc>
          <w:tcPr>
            <w:tcW w:w="2263" w:type="dxa"/>
          </w:tcPr>
          <w:p w:rsidR="007C2AE1" w:rsidRPr="002B2C25" w:rsidRDefault="007C2AE1" w:rsidP="007C2AE1">
            <w:pPr>
              <w:rPr>
                <w:rFonts w:asciiTheme="majorHAnsi" w:hAnsiTheme="majorHAnsi"/>
              </w:rPr>
            </w:pPr>
          </w:p>
        </w:tc>
        <w:tc>
          <w:tcPr>
            <w:tcW w:w="2410" w:type="dxa"/>
          </w:tcPr>
          <w:p w:rsidR="007C2AE1" w:rsidRPr="002B2C25" w:rsidRDefault="007C2AE1" w:rsidP="007C2AE1">
            <w:pPr>
              <w:rPr>
                <w:rFonts w:asciiTheme="majorHAnsi" w:hAnsiTheme="majorHAnsi"/>
              </w:rPr>
            </w:pPr>
          </w:p>
        </w:tc>
        <w:tc>
          <w:tcPr>
            <w:tcW w:w="1134" w:type="dxa"/>
          </w:tcPr>
          <w:p w:rsidR="007C2AE1" w:rsidRPr="002B2C25" w:rsidRDefault="007C2AE1" w:rsidP="007C2AE1">
            <w:pPr>
              <w:rPr>
                <w:rFonts w:asciiTheme="majorHAnsi" w:hAnsiTheme="majorHAnsi"/>
              </w:rPr>
            </w:pPr>
          </w:p>
        </w:tc>
        <w:tc>
          <w:tcPr>
            <w:tcW w:w="3119" w:type="dxa"/>
          </w:tcPr>
          <w:p w:rsidR="007C2AE1" w:rsidRPr="002B2C25" w:rsidRDefault="007C2AE1" w:rsidP="007C2AE1">
            <w:pPr>
              <w:rPr>
                <w:rFonts w:asciiTheme="majorHAnsi" w:hAnsiTheme="majorHAnsi"/>
              </w:rPr>
            </w:pPr>
          </w:p>
        </w:tc>
      </w:tr>
      <w:tr w:rsidR="007C2AE1" w:rsidTr="002B2C25">
        <w:tc>
          <w:tcPr>
            <w:tcW w:w="2263" w:type="dxa"/>
          </w:tcPr>
          <w:p w:rsidR="007C2AE1" w:rsidRPr="002B2C25" w:rsidRDefault="007C2AE1" w:rsidP="007C2AE1">
            <w:pPr>
              <w:rPr>
                <w:rFonts w:asciiTheme="majorHAnsi" w:hAnsiTheme="majorHAnsi"/>
              </w:rPr>
            </w:pPr>
          </w:p>
        </w:tc>
        <w:tc>
          <w:tcPr>
            <w:tcW w:w="2410" w:type="dxa"/>
          </w:tcPr>
          <w:p w:rsidR="007C2AE1" w:rsidRPr="002B2C25" w:rsidRDefault="007C2AE1" w:rsidP="007C2AE1">
            <w:pPr>
              <w:rPr>
                <w:rFonts w:asciiTheme="majorHAnsi" w:hAnsiTheme="majorHAnsi"/>
              </w:rPr>
            </w:pPr>
          </w:p>
        </w:tc>
        <w:tc>
          <w:tcPr>
            <w:tcW w:w="1134" w:type="dxa"/>
          </w:tcPr>
          <w:p w:rsidR="007C2AE1" w:rsidRPr="002B2C25" w:rsidRDefault="007C2AE1" w:rsidP="007C2AE1">
            <w:pPr>
              <w:rPr>
                <w:rFonts w:asciiTheme="majorHAnsi" w:hAnsiTheme="majorHAnsi"/>
              </w:rPr>
            </w:pPr>
          </w:p>
        </w:tc>
        <w:tc>
          <w:tcPr>
            <w:tcW w:w="3119" w:type="dxa"/>
          </w:tcPr>
          <w:p w:rsidR="007C2AE1" w:rsidRPr="002B2C25" w:rsidRDefault="007C2AE1" w:rsidP="007C2AE1">
            <w:pPr>
              <w:rPr>
                <w:rFonts w:asciiTheme="majorHAnsi" w:hAnsiTheme="majorHAnsi"/>
              </w:rPr>
            </w:pPr>
          </w:p>
        </w:tc>
      </w:tr>
      <w:tr w:rsidR="007C2AE1" w:rsidTr="002B2C25">
        <w:tc>
          <w:tcPr>
            <w:tcW w:w="2263" w:type="dxa"/>
          </w:tcPr>
          <w:p w:rsidR="007C2AE1" w:rsidRPr="002B2C25" w:rsidRDefault="007C2AE1" w:rsidP="007C2AE1">
            <w:pPr>
              <w:rPr>
                <w:rFonts w:asciiTheme="majorHAnsi" w:hAnsiTheme="majorHAnsi"/>
              </w:rPr>
            </w:pPr>
          </w:p>
        </w:tc>
        <w:tc>
          <w:tcPr>
            <w:tcW w:w="2410" w:type="dxa"/>
          </w:tcPr>
          <w:p w:rsidR="007C2AE1" w:rsidRPr="002B2C25" w:rsidRDefault="007C2AE1" w:rsidP="007C2AE1">
            <w:pPr>
              <w:rPr>
                <w:rFonts w:asciiTheme="majorHAnsi" w:hAnsiTheme="majorHAnsi"/>
              </w:rPr>
            </w:pPr>
          </w:p>
        </w:tc>
        <w:tc>
          <w:tcPr>
            <w:tcW w:w="1134" w:type="dxa"/>
          </w:tcPr>
          <w:p w:rsidR="007C2AE1" w:rsidRPr="002B2C25" w:rsidRDefault="007C2AE1" w:rsidP="007C2AE1">
            <w:pPr>
              <w:rPr>
                <w:rFonts w:asciiTheme="majorHAnsi" w:hAnsiTheme="majorHAnsi"/>
              </w:rPr>
            </w:pPr>
          </w:p>
        </w:tc>
        <w:tc>
          <w:tcPr>
            <w:tcW w:w="3119" w:type="dxa"/>
          </w:tcPr>
          <w:p w:rsidR="007C2AE1" w:rsidRPr="002B2C25" w:rsidRDefault="007C2AE1" w:rsidP="007C2AE1">
            <w:pPr>
              <w:rPr>
                <w:rFonts w:asciiTheme="majorHAnsi" w:hAnsiTheme="majorHAnsi"/>
              </w:rPr>
            </w:pPr>
          </w:p>
        </w:tc>
      </w:tr>
      <w:tr w:rsidR="007C2AE1" w:rsidTr="002B2C25">
        <w:tc>
          <w:tcPr>
            <w:tcW w:w="2263" w:type="dxa"/>
          </w:tcPr>
          <w:p w:rsidR="007C2AE1" w:rsidRPr="002B2C25" w:rsidRDefault="007C2AE1" w:rsidP="007C2AE1">
            <w:pPr>
              <w:rPr>
                <w:rFonts w:asciiTheme="majorHAnsi" w:hAnsiTheme="majorHAnsi"/>
              </w:rPr>
            </w:pPr>
          </w:p>
        </w:tc>
        <w:tc>
          <w:tcPr>
            <w:tcW w:w="2410" w:type="dxa"/>
          </w:tcPr>
          <w:p w:rsidR="007C2AE1" w:rsidRPr="002B2C25" w:rsidRDefault="007C2AE1" w:rsidP="007C2AE1">
            <w:pPr>
              <w:rPr>
                <w:rFonts w:asciiTheme="majorHAnsi" w:hAnsiTheme="majorHAnsi"/>
              </w:rPr>
            </w:pPr>
          </w:p>
        </w:tc>
        <w:tc>
          <w:tcPr>
            <w:tcW w:w="1134" w:type="dxa"/>
          </w:tcPr>
          <w:p w:rsidR="007C2AE1" w:rsidRPr="002B2C25" w:rsidRDefault="007C2AE1" w:rsidP="007C2AE1">
            <w:pPr>
              <w:rPr>
                <w:rFonts w:asciiTheme="majorHAnsi" w:hAnsiTheme="majorHAnsi"/>
              </w:rPr>
            </w:pPr>
          </w:p>
        </w:tc>
        <w:tc>
          <w:tcPr>
            <w:tcW w:w="3119" w:type="dxa"/>
          </w:tcPr>
          <w:p w:rsidR="007C2AE1" w:rsidRPr="002B2C25" w:rsidRDefault="007C2AE1" w:rsidP="007C2AE1">
            <w:pPr>
              <w:rPr>
                <w:rFonts w:asciiTheme="majorHAnsi" w:hAnsiTheme="majorHAnsi"/>
              </w:rPr>
            </w:pPr>
          </w:p>
        </w:tc>
      </w:tr>
    </w:tbl>
    <w:p w:rsidR="007C2AE1" w:rsidRDefault="007C2AE1" w:rsidP="007C2AE1">
      <w:pPr>
        <w:rPr>
          <w:rFonts w:asciiTheme="majorHAnsi" w:hAnsiTheme="majorHAnsi"/>
          <w:b/>
        </w:rPr>
      </w:pPr>
    </w:p>
    <w:p w:rsidR="00E57ABE" w:rsidRPr="0034005B" w:rsidRDefault="00E57ABE" w:rsidP="00E57ABE">
      <w:pPr>
        <w:rPr>
          <w:rFonts w:asciiTheme="majorHAnsi" w:hAnsiTheme="majorHAnsi"/>
          <w:b/>
        </w:rPr>
      </w:pPr>
      <w:r w:rsidRPr="0034005B">
        <w:rPr>
          <w:rFonts w:asciiTheme="majorHAnsi" w:hAnsiTheme="majorHAnsi"/>
          <w:b/>
        </w:rPr>
        <w:t>Anvendte kemiske stoffer</w:t>
      </w:r>
      <w:r w:rsidR="00E24614">
        <w:rPr>
          <w:rFonts w:asciiTheme="majorHAnsi" w:hAnsiTheme="majorHAnsi"/>
          <w:b/>
        </w:rPr>
        <w:t>/materialer til processen</w:t>
      </w:r>
      <w:r w:rsidRPr="0034005B">
        <w:rPr>
          <w:rFonts w:asciiTheme="majorHAnsi" w:hAnsiTheme="majorHAnsi"/>
          <w:b/>
        </w:rPr>
        <w:t xml:space="preserve">: </w:t>
      </w:r>
    </w:p>
    <w:tbl>
      <w:tblPr>
        <w:tblStyle w:val="TableGrid"/>
        <w:tblW w:w="0" w:type="auto"/>
        <w:tblInd w:w="-5" w:type="dxa"/>
        <w:tblLook w:val="04A0" w:firstRow="1" w:lastRow="0" w:firstColumn="1" w:lastColumn="0" w:noHBand="0" w:noVBand="1"/>
      </w:tblPr>
      <w:tblGrid>
        <w:gridCol w:w="5812"/>
        <w:gridCol w:w="1276"/>
        <w:gridCol w:w="1843"/>
      </w:tblGrid>
      <w:tr w:rsidR="00DC4BC5" w:rsidRPr="0034005B" w:rsidTr="00CB7240">
        <w:tc>
          <w:tcPr>
            <w:tcW w:w="5812" w:type="dxa"/>
          </w:tcPr>
          <w:p w:rsidR="00DC4BC5" w:rsidRPr="0034005B" w:rsidRDefault="00DC4BC5" w:rsidP="00E57ABE">
            <w:pPr>
              <w:rPr>
                <w:rFonts w:asciiTheme="majorHAnsi" w:hAnsiTheme="majorHAnsi"/>
                <w:b/>
              </w:rPr>
            </w:pPr>
            <w:r>
              <w:rPr>
                <w:rFonts w:asciiTheme="majorHAnsi" w:hAnsiTheme="majorHAnsi"/>
                <w:b/>
              </w:rPr>
              <w:t>Kemisk</w:t>
            </w:r>
            <w:r w:rsidRPr="0034005B">
              <w:rPr>
                <w:rFonts w:asciiTheme="majorHAnsi" w:hAnsiTheme="majorHAnsi"/>
                <w:b/>
              </w:rPr>
              <w:t xml:space="preserve"> stof</w:t>
            </w:r>
          </w:p>
        </w:tc>
        <w:tc>
          <w:tcPr>
            <w:tcW w:w="1276" w:type="dxa"/>
          </w:tcPr>
          <w:p w:rsidR="00DC4BC5" w:rsidRPr="0034005B" w:rsidRDefault="00DC4BC5" w:rsidP="00E57ABE">
            <w:pPr>
              <w:rPr>
                <w:rFonts w:asciiTheme="majorHAnsi" w:hAnsiTheme="majorHAnsi"/>
                <w:b/>
              </w:rPr>
            </w:pPr>
            <w:r>
              <w:rPr>
                <w:rFonts w:asciiTheme="majorHAnsi" w:hAnsiTheme="majorHAnsi"/>
                <w:b/>
              </w:rPr>
              <w:t>CAS nr.:</w:t>
            </w:r>
          </w:p>
        </w:tc>
        <w:tc>
          <w:tcPr>
            <w:tcW w:w="1843" w:type="dxa"/>
          </w:tcPr>
          <w:p w:rsidR="00DC4BC5" w:rsidRPr="0034005B" w:rsidRDefault="00DC4BC5" w:rsidP="00E57ABE">
            <w:pPr>
              <w:rPr>
                <w:rFonts w:asciiTheme="majorHAnsi" w:hAnsiTheme="majorHAnsi"/>
                <w:b/>
              </w:rPr>
            </w:pPr>
            <w:r w:rsidRPr="0034005B">
              <w:rPr>
                <w:rFonts w:asciiTheme="majorHAnsi" w:hAnsiTheme="majorHAnsi"/>
                <w:b/>
              </w:rPr>
              <w:t>KIROS ID nr.:</w:t>
            </w:r>
          </w:p>
        </w:tc>
      </w:tr>
      <w:tr w:rsidR="00137C60" w:rsidRPr="0034005B" w:rsidTr="00CB7240">
        <w:tc>
          <w:tcPr>
            <w:tcW w:w="5812" w:type="dxa"/>
          </w:tcPr>
          <w:p w:rsidR="00137C60" w:rsidRPr="0034005B" w:rsidRDefault="00137C60" w:rsidP="00137C60">
            <w:pPr>
              <w:rPr>
                <w:rFonts w:asciiTheme="majorHAnsi" w:hAnsiTheme="majorHAnsi"/>
              </w:rPr>
            </w:pPr>
            <w:proofErr w:type="spellStart"/>
            <w:r>
              <w:rPr>
                <w:rFonts w:asciiTheme="majorHAnsi" w:hAnsiTheme="majorHAnsi"/>
              </w:rPr>
              <w:t>Ethanol</w:t>
            </w:r>
            <w:proofErr w:type="spellEnd"/>
          </w:p>
        </w:tc>
        <w:tc>
          <w:tcPr>
            <w:tcW w:w="1276" w:type="dxa"/>
          </w:tcPr>
          <w:p w:rsidR="00137C60" w:rsidRPr="0034005B" w:rsidRDefault="00137C60" w:rsidP="00137C60">
            <w:pPr>
              <w:rPr>
                <w:rFonts w:asciiTheme="majorHAnsi" w:hAnsiTheme="majorHAnsi"/>
              </w:rPr>
            </w:pPr>
            <w:r>
              <w:rPr>
                <w:rFonts w:asciiTheme="majorHAnsi" w:hAnsiTheme="majorHAnsi"/>
              </w:rPr>
              <w:t>64-17-5</w:t>
            </w:r>
          </w:p>
        </w:tc>
        <w:tc>
          <w:tcPr>
            <w:tcW w:w="1843" w:type="dxa"/>
          </w:tcPr>
          <w:p w:rsidR="00137C60" w:rsidRPr="0034005B" w:rsidRDefault="00137C60" w:rsidP="00137C60">
            <w:pPr>
              <w:rPr>
                <w:rFonts w:asciiTheme="majorHAnsi" w:hAnsiTheme="majorHAnsi"/>
              </w:rPr>
            </w:pPr>
            <w:r w:rsidRPr="0034005B">
              <w:rPr>
                <w:rFonts w:asciiTheme="majorHAnsi" w:hAnsiTheme="majorHAnsi"/>
              </w:rPr>
              <w:t>23228</w:t>
            </w:r>
          </w:p>
        </w:tc>
      </w:tr>
      <w:tr w:rsidR="00137C60" w:rsidRPr="0034005B" w:rsidTr="00CB7240">
        <w:tc>
          <w:tcPr>
            <w:tcW w:w="5812" w:type="dxa"/>
          </w:tcPr>
          <w:p w:rsidR="00137C60" w:rsidRPr="0034005B" w:rsidRDefault="00137C60" w:rsidP="00137C60">
            <w:pPr>
              <w:rPr>
                <w:rFonts w:asciiTheme="majorHAnsi" w:hAnsiTheme="majorHAnsi"/>
              </w:rPr>
            </w:pPr>
          </w:p>
        </w:tc>
        <w:tc>
          <w:tcPr>
            <w:tcW w:w="1276" w:type="dxa"/>
          </w:tcPr>
          <w:p w:rsidR="00137C60" w:rsidRPr="0034005B" w:rsidRDefault="00137C60" w:rsidP="00137C60">
            <w:pPr>
              <w:rPr>
                <w:rFonts w:asciiTheme="majorHAnsi" w:hAnsiTheme="majorHAnsi"/>
              </w:rPr>
            </w:pPr>
          </w:p>
        </w:tc>
        <w:tc>
          <w:tcPr>
            <w:tcW w:w="1843" w:type="dxa"/>
          </w:tcPr>
          <w:p w:rsidR="00137C60" w:rsidRPr="0034005B" w:rsidRDefault="00137C60" w:rsidP="00137C60">
            <w:pPr>
              <w:rPr>
                <w:rFonts w:asciiTheme="majorHAnsi" w:hAnsiTheme="majorHAnsi"/>
              </w:rPr>
            </w:pPr>
          </w:p>
        </w:tc>
      </w:tr>
      <w:tr w:rsidR="00137C60" w:rsidRPr="0034005B" w:rsidTr="00CB7240">
        <w:tc>
          <w:tcPr>
            <w:tcW w:w="5812" w:type="dxa"/>
          </w:tcPr>
          <w:p w:rsidR="00137C60" w:rsidRPr="0034005B" w:rsidRDefault="00137C60" w:rsidP="00137C60">
            <w:pPr>
              <w:rPr>
                <w:rFonts w:asciiTheme="majorHAnsi" w:hAnsiTheme="majorHAnsi"/>
              </w:rPr>
            </w:pPr>
          </w:p>
        </w:tc>
        <w:tc>
          <w:tcPr>
            <w:tcW w:w="1276" w:type="dxa"/>
          </w:tcPr>
          <w:p w:rsidR="00137C60" w:rsidRPr="0034005B" w:rsidRDefault="00137C60" w:rsidP="00137C60">
            <w:pPr>
              <w:rPr>
                <w:rFonts w:asciiTheme="majorHAnsi" w:hAnsiTheme="majorHAnsi"/>
              </w:rPr>
            </w:pPr>
          </w:p>
        </w:tc>
        <w:tc>
          <w:tcPr>
            <w:tcW w:w="1843" w:type="dxa"/>
          </w:tcPr>
          <w:p w:rsidR="00137C60" w:rsidRPr="0034005B" w:rsidRDefault="00137C60" w:rsidP="00137C60">
            <w:pPr>
              <w:rPr>
                <w:rFonts w:asciiTheme="majorHAnsi" w:hAnsiTheme="majorHAnsi"/>
              </w:rPr>
            </w:pPr>
          </w:p>
        </w:tc>
      </w:tr>
      <w:tr w:rsidR="00137C60" w:rsidRPr="0034005B" w:rsidTr="00CB7240">
        <w:tc>
          <w:tcPr>
            <w:tcW w:w="5812" w:type="dxa"/>
          </w:tcPr>
          <w:p w:rsidR="00137C60" w:rsidRPr="0034005B" w:rsidRDefault="00137C60" w:rsidP="00137C60">
            <w:pPr>
              <w:rPr>
                <w:rFonts w:asciiTheme="majorHAnsi" w:hAnsiTheme="majorHAnsi"/>
              </w:rPr>
            </w:pPr>
          </w:p>
        </w:tc>
        <w:tc>
          <w:tcPr>
            <w:tcW w:w="1276" w:type="dxa"/>
          </w:tcPr>
          <w:p w:rsidR="00137C60" w:rsidRPr="0034005B" w:rsidRDefault="00137C60" w:rsidP="00137C60">
            <w:pPr>
              <w:rPr>
                <w:rFonts w:asciiTheme="majorHAnsi" w:hAnsiTheme="majorHAnsi"/>
              </w:rPr>
            </w:pPr>
          </w:p>
        </w:tc>
        <w:tc>
          <w:tcPr>
            <w:tcW w:w="1843" w:type="dxa"/>
          </w:tcPr>
          <w:p w:rsidR="00137C60" w:rsidRPr="0034005B" w:rsidRDefault="00137C60" w:rsidP="00137C60">
            <w:pPr>
              <w:rPr>
                <w:rFonts w:asciiTheme="majorHAnsi" w:hAnsiTheme="majorHAnsi"/>
              </w:rPr>
            </w:pPr>
          </w:p>
        </w:tc>
      </w:tr>
      <w:tr w:rsidR="00137C60" w:rsidRPr="0034005B" w:rsidTr="00CB7240">
        <w:tc>
          <w:tcPr>
            <w:tcW w:w="5812" w:type="dxa"/>
          </w:tcPr>
          <w:p w:rsidR="00137C60" w:rsidRPr="0034005B" w:rsidRDefault="00137C60" w:rsidP="00137C60">
            <w:pPr>
              <w:rPr>
                <w:rFonts w:asciiTheme="majorHAnsi" w:hAnsiTheme="majorHAnsi"/>
              </w:rPr>
            </w:pPr>
          </w:p>
        </w:tc>
        <w:tc>
          <w:tcPr>
            <w:tcW w:w="1276" w:type="dxa"/>
          </w:tcPr>
          <w:p w:rsidR="00137C60" w:rsidRPr="0034005B" w:rsidRDefault="00137C60" w:rsidP="00137C60">
            <w:pPr>
              <w:rPr>
                <w:rFonts w:asciiTheme="majorHAnsi" w:hAnsiTheme="majorHAnsi"/>
              </w:rPr>
            </w:pPr>
          </w:p>
        </w:tc>
        <w:tc>
          <w:tcPr>
            <w:tcW w:w="1843" w:type="dxa"/>
          </w:tcPr>
          <w:p w:rsidR="00137C60" w:rsidRPr="0034005B" w:rsidRDefault="00137C60" w:rsidP="00137C60">
            <w:pPr>
              <w:rPr>
                <w:rFonts w:asciiTheme="majorHAnsi" w:hAnsiTheme="majorHAnsi"/>
              </w:rPr>
            </w:pPr>
          </w:p>
        </w:tc>
      </w:tr>
      <w:tr w:rsidR="00137C60" w:rsidRPr="0034005B" w:rsidTr="00CB7240">
        <w:tc>
          <w:tcPr>
            <w:tcW w:w="5812" w:type="dxa"/>
          </w:tcPr>
          <w:p w:rsidR="00137C60" w:rsidRPr="0034005B" w:rsidRDefault="00137C60" w:rsidP="00137C60">
            <w:pPr>
              <w:rPr>
                <w:rFonts w:asciiTheme="majorHAnsi" w:hAnsiTheme="majorHAnsi"/>
              </w:rPr>
            </w:pPr>
          </w:p>
        </w:tc>
        <w:tc>
          <w:tcPr>
            <w:tcW w:w="1276" w:type="dxa"/>
          </w:tcPr>
          <w:p w:rsidR="00137C60" w:rsidRPr="0034005B" w:rsidRDefault="00137C60" w:rsidP="00137C60">
            <w:pPr>
              <w:rPr>
                <w:rFonts w:asciiTheme="majorHAnsi" w:hAnsiTheme="majorHAnsi"/>
              </w:rPr>
            </w:pPr>
          </w:p>
        </w:tc>
        <w:tc>
          <w:tcPr>
            <w:tcW w:w="1843" w:type="dxa"/>
          </w:tcPr>
          <w:p w:rsidR="00137C60" w:rsidRPr="0034005B" w:rsidRDefault="00137C60" w:rsidP="00137C60">
            <w:pPr>
              <w:rPr>
                <w:rFonts w:asciiTheme="majorHAnsi" w:hAnsiTheme="majorHAnsi"/>
              </w:rPr>
            </w:pPr>
          </w:p>
        </w:tc>
      </w:tr>
    </w:tbl>
    <w:p w:rsidR="00070B08" w:rsidRDefault="00070B08" w:rsidP="00070B08">
      <w:pPr>
        <w:pStyle w:val="ListParagraph"/>
        <w:rPr>
          <w:rFonts w:asciiTheme="majorHAnsi" w:hAnsiTheme="majorHAnsi"/>
        </w:rPr>
      </w:pPr>
    </w:p>
    <w:p w:rsidR="00F477E2" w:rsidRDefault="00F477E2" w:rsidP="00070B08">
      <w:pPr>
        <w:pStyle w:val="ListParagraph"/>
        <w:rPr>
          <w:rFonts w:asciiTheme="majorHAnsi" w:hAnsiTheme="majorHAnsi"/>
        </w:rPr>
      </w:pPr>
    </w:p>
    <w:p w:rsidR="0090282C" w:rsidRPr="007053D8" w:rsidRDefault="0090282C" w:rsidP="0090282C">
      <w:pPr>
        <w:pStyle w:val="ListParagraph"/>
        <w:rPr>
          <w:rFonts w:asciiTheme="majorHAnsi" w:hAnsiTheme="majorHAnsi"/>
        </w:rPr>
      </w:pPr>
    </w:p>
    <w:p w:rsidR="0090282C" w:rsidRPr="00B11411" w:rsidRDefault="0090282C" w:rsidP="0090282C">
      <w:pPr>
        <w:rPr>
          <w:rFonts w:asciiTheme="majorHAnsi" w:hAnsiTheme="majorHAnsi"/>
          <w:b/>
        </w:rPr>
      </w:pPr>
      <w:r w:rsidRPr="00B11411">
        <w:rPr>
          <w:rFonts w:asciiTheme="majorHAnsi" w:hAnsiTheme="majorHAnsi"/>
          <w:b/>
        </w:rPr>
        <w:t>Typer af CLP mærkning</w:t>
      </w:r>
      <w:r w:rsidR="00B11411" w:rsidRPr="00B11411">
        <w:rPr>
          <w:rFonts w:asciiTheme="majorHAnsi" w:hAnsiTheme="majorHAnsi"/>
          <w:b/>
        </w:rPr>
        <w:t>, bruges til udfyldelse af skema</w:t>
      </w:r>
      <w:r w:rsidRPr="00B11411">
        <w:rPr>
          <w:rFonts w:asciiTheme="majorHAnsi" w:hAnsiTheme="majorHAnsi"/>
          <w:b/>
        </w:rPr>
        <w:t>:</w:t>
      </w:r>
    </w:p>
    <w:p w:rsidR="0090282C" w:rsidRPr="0034005B" w:rsidRDefault="0090282C" w:rsidP="0090282C">
      <w:pPr>
        <w:pStyle w:val="ListParagraph"/>
        <w:rPr>
          <w:rFonts w:asciiTheme="majorHAnsi" w:hAnsiTheme="majorHAnsi"/>
        </w:rPr>
      </w:pPr>
    </w:p>
    <w:p w:rsidR="0090282C" w:rsidRPr="0034005B" w:rsidRDefault="0090282C" w:rsidP="0090282C">
      <w:pPr>
        <w:pStyle w:val="ListParagraph"/>
        <w:ind w:left="0"/>
        <w:rPr>
          <w:rFonts w:asciiTheme="majorHAnsi" w:hAnsiTheme="majorHAnsi"/>
        </w:rPr>
      </w:pPr>
      <w:r w:rsidRPr="0034005B">
        <w:rPr>
          <w:rFonts w:asciiTheme="majorHAnsi" w:hAnsiTheme="majorHAnsi"/>
          <w:noProof/>
          <w:lang w:eastAsia="da-DK"/>
        </w:rPr>
        <w:drawing>
          <wp:inline distT="0" distB="0" distL="0" distR="0" wp14:anchorId="452C4DE6" wp14:editId="4FB54539">
            <wp:extent cx="604800" cy="604800"/>
            <wp:effectExtent l="0" t="0" r="5080" b="5080"/>
            <wp:docPr id="15" name="Picture 15" descr="U:\documents\AU\AARAMS\Sikkerhed\Faremærkning\Pictogrammer\excla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documents\AU\AARAMS\Sikkerhed\Faremærkning\Pictogrammer\exclam.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782D7F49" wp14:editId="0478FCB9">
            <wp:extent cx="604800" cy="604800"/>
            <wp:effectExtent l="0" t="0" r="5080" b="5080"/>
            <wp:docPr id="16" name="Picture 16" descr="U:\documents\AU\AARAMS\Sikkerhed\Faremærkning\Pictogrammer\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ocuments\AU\AARAMS\Sikkerhed\Faremærkning\Pictogrammer\flamm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3083F995" wp14:editId="520AA1B2">
            <wp:extent cx="604800" cy="604800"/>
            <wp:effectExtent l="0" t="0" r="5080" b="5080"/>
            <wp:docPr id="17" name="Picture 17" descr="U:\documents\AU\AARAMS\Sikkerhed\Faremærkning\Pictogrammer\rondfla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documents\AU\AARAMS\Sikkerhed\Faremærkning\Pictogrammer\rondflam.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7CE9F7F6" wp14:editId="36DA9174">
            <wp:extent cx="604800" cy="604800"/>
            <wp:effectExtent l="0" t="0" r="5080" b="5080"/>
            <wp:docPr id="18" name="Picture 18" descr="U:\documents\AU\AARAMS\Sikkerhed\Faremærkning\Pictogrammer\acid_r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documents\AU\AARAMS\Sikkerhed\Faremærkning\Pictogrammer\acid_red.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7A0AD6FE" wp14:editId="0CE6D5E6">
            <wp:extent cx="604800" cy="604800"/>
            <wp:effectExtent l="0" t="0" r="5080" b="5080"/>
            <wp:docPr id="19" name="Picture 19" descr="U:\documents\AU\AARAMS\Sikkerhed\Faremærkning\Pictogrammer\silhoue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documents\AU\AARAMS\Sikkerhed\Faremærkning\Pictogrammer\silhouete.g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0EA88358" wp14:editId="71C36F94">
            <wp:extent cx="604800" cy="604800"/>
            <wp:effectExtent l="0" t="0" r="5080" b="5080"/>
            <wp:docPr id="20" name="Picture 20" descr="U:\documents\AU\AARAMS\Sikkerhed\Faremærkning\Pictogrammer\Aquatic-pollut-r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documents\AU\AARAMS\Sikkerhed\Faremærkning\Pictogrammer\Aquatic-pollut-red.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719C6BD6" wp14:editId="18E1E050">
            <wp:extent cx="604800" cy="604800"/>
            <wp:effectExtent l="0" t="0" r="5080" b="5080"/>
            <wp:docPr id="21" name="Picture 21" descr="U:\documents\AU\AARAMS\Sikkerhed\Faremærkning\Pictogrammer\sku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AU\AARAMS\Sikkerhed\Faremærkning\Pictogrammer\skul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2C67225F" wp14:editId="0B9E7107">
            <wp:extent cx="604800" cy="604800"/>
            <wp:effectExtent l="0" t="0" r="5080" b="5080"/>
            <wp:docPr id="22" name="Picture 22" descr="U:\documents\AU\AARAMS\Sikkerhed\Faremærkning\Pictogrammer\expl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documents\AU\AARAMS\Sikkerhed\Faremærkning\Pictogrammer\explos.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r w:rsidRPr="0034005B">
        <w:rPr>
          <w:rFonts w:asciiTheme="majorHAnsi" w:hAnsiTheme="majorHAnsi"/>
          <w:noProof/>
          <w:lang w:eastAsia="da-DK"/>
        </w:rPr>
        <w:drawing>
          <wp:inline distT="0" distB="0" distL="0" distR="0" wp14:anchorId="5862DD34" wp14:editId="63CCEE8D">
            <wp:extent cx="604800" cy="604800"/>
            <wp:effectExtent l="0" t="0" r="5080" b="5080"/>
            <wp:docPr id="23" name="Picture 23" descr="U:\documents\AU\AARAMS\Sikkerhed\Faremærkning\Pictogrammer\bott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documents\AU\AARAMS\Sikkerhed\Faremærkning\Pictogrammer\bottle.g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p>
    <w:p w:rsidR="0090282C" w:rsidRPr="0034005B" w:rsidRDefault="0090282C" w:rsidP="0090282C">
      <w:pPr>
        <w:pStyle w:val="ListParagraph"/>
      </w:pPr>
    </w:p>
    <w:p w:rsidR="00F477E2" w:rsidRDefault="00F477E2" w:rsidP="00070B08">
      <w:pPr>
        <w:pStyle w:val="ListParagraph"/>
        <w:rPr>
          <w:rFonts w:asciiTheme="majorHAnsi" w:hAnsiTheme="majorHAnsi"/>
        </w:rPr>
      </w:pPr>
    </w:p>
    <w:p w:rsidR="00F477E2" w:rsidRDefault="00F477E2" w:rsidP="00070B08">
      <w:pPr>
        <w:pStyle w:val="ListParagraph"/>
        <w:rPr>
          <w:rFonts w:asciiTheme="majorHAnsi" w:hAnsiTheme="majorHAnsi"/>
        </w:rPr>
      </w:pPr>
    </w:p>
    <w:p w:rsidR="00F477E2" w:rsidRDefault="00F477E2" w:rsidP="00070B08">
      <w:pPr>
        <w:pStyle w:val="ListParagraph"/>
        <w:rPr>
          <w:rFonts w:asciiTheme="majorHAnsi" w:hAnsiTheme="majorHAnsi"/>
        </w:rPr>
      </w:pPr>
    </w:p>
    <w:p w:rsidR="00F477E2" w:rsidRDefault="00F477E2" w:rsidP="00070B08">
      <w:pPr>
        <w:pStyle w:val="ListParagraph"/>
        <w:rPr>
          <w:rFonts w:asciiTheme="majorHAnsi" w:hAnsiTheme="majorHAnsi"/>
        </w:rPr>
      </w:pPr>
    </w:p>
    <w:p w:rsidR="00F477E2" w:rsidRPr="0034005B" w:rsidRDefault="00994E22" w:rsidP="00994E22">
      <w:pPr>
        <w:pStyle w:val="ListParagraph"/>
        <w:tabs>
          <w:tab w:val="left" w:pos="4665"/>
        </w:tabs>
        <w:rPr>
          <w:rFonts w:asciiTheme="majorHAnsi" w:hAnsiTheme="majorHAnsi"/>
        </w:rPr>
      </w:pPr>
      <w:r>
        <w:rPr>
          <w:rFonts w:asciiTheme="majorHAnsi" w:hAnsiTheme="majorHAnsi"/>
        </w:rPr>
        <w:tab/>
      </w:r>
    </w:p>
    <w:tbl>
      <w:tblPr>
        <w:tblStyle w:val="TableGrid"/>
        <w:tblW w:w="0" w:type="auto"/>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20"/>
        <w:gridCol w:w="408"/>
        <w:gridCol w:w="8605"/>
      </w:tblGrid>
      <w:tr w:rsidR="00137C60" w:rsidRPr="0034005B" w:rsidTr="00AD6F9B">
        <w:tc>
          <w:tcPr>
            <w:tcW w:w="1028" w:type="dxa"/>
            <w:gridSpan w:val="2"/>
          </w:tcPr>
          <w:p w:rsidR="00137C60" w:rsidRPr="00085C77" w:rsidRDefault="00137C60" w:rsidP="00AD6F9B">
            <w:pPr>
              <w:pStyle w:val="ListParagraph"/>
              <w:ind w:left="0"/>
              <w:rPr>
                <w:rFonts w:asciiTheme="majorHAnsi" w:hAnsiTheme="majorHAnsi"/>
                <w:b/>
                <w:sz w:val="28"/>
                <w:szCs w:val="28"/>
              </w:rPr>
            </w:pPr>
            <w:r w:rsidRPr="00085C77">
              <w:rPr>
                <w:rFonts w:asciiTheme="majorHAnsi" w:hAnsiTheme="majorHAnsi"/>
                <w:b/>
                <w:sz w:val="28"/>
                <w:szCs w:val="28"/>
              </w:rPr>
              <w:lastRenderedPageBreak/>
              <w:t>Navn:</w:t>
            </w:r>
          </w:p>
        </w:tc>
        <w:tc>
          <w:tcPr>
            <w:tcW w:w="8605" w:type="dxa"/>
          </w:tcPr>
          <w:p w:rsidR="00137C60" w:rsidRPr="00085C77" w:rsidRDefault="00137C60" w:rsidP="00AD6F9B">
            <w:pPr>
              <w:pStyle w:val="ListParagraph"/>
              <w:ind w:left="0"/>
              <w:rPr>
                <w:rFonts w:asciiTheme="majorHAnsi" w:hAnsiTheme="majorHAnsi"/>
                <w:b/>
                <w:sz w:val="28"/>
                <w:szCs w:val="28"/>
              </w:rPr>
            </w:pPr>
            <w:proofErr w:type="spellStart"/>
            <w:r>
              <w:rPr>
                <w:rFonts w:asciiTheme="majorHAnsi" w:hAnsiTheme="majorHAnsi"/>
                <w:b/>
                <w:sz w:val="28"/>
                <w:szCs w:val="28"/>
              </w:rPr>
              <w:t>Ethanol</w:t>
            </w:r>
            <w:proofErr w:type="spellEnd"/>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r>
              <w:rPr>
                <w:rFonts w:asciiTheme="majorHAnsi" w:hAnsiTheme="majorHAnsi"/>
                <w:b/>
              </w:rPr>
              <w:t>1.</w:t>
            </w:r>
          </w:p>
        </w:tc>
        <w:tc>
          <w:tcPr>
            <w:tcW w:w="408" w:type="dxa"/>
          </w:tcPr>
          <w:p w:rsidR="00137C60" w:rsidRPr="0034005B" w:rsidRDefault="00137C60" w:rsidP="00AD6F9B">
            <w:pPr>
              <w:pStyle w:val="ListParagraph"/>
              <w:ind w:left="0"/>
              <w:rPr>
                <w:rFonts w:asciiTheme="majorHAnsi" w:hAnsiTheme="majorHAnsi"/>
                <w:b/>
              </w:rPr>
            </w:pPr>
          </w:p>
        </w:tc>
        <w:tc>
          <w:tcPr>
            <w:tcW w:w="8605" w:type="dxa"/>
          </w:tcPr>
          <w:p w:rsidR="00137C60" w:rsidRPr="0034005B" w:rsidRDefault="00137C60" w:rsidP="00AD6F9B">
            <w:pPr>
              <w:pStyle w:val="ListParagraph"/>
              <w:ind w:left="0"/>
              <w:rPr>
                <w:rFonts w:asciiTheme="majorHAnsi" w:hAnsiTheme="majorHAnsi"/>
                <w:b/>
              </w:rPr>
            </w:pPr>
            <w:r>
              <w:rPr>
                <w:rFonts w:asciiTheme="majorHAnsi" w:hAnsiTheme="majorHAnsi"/>
                <w:b/>
              </w:rPr>
              <w:t>Stoffets farlige egenskaber</w:t>
            </w:r>
          </w:p>
        </w:tc>
      </w:tr>
      <w:tr w:rsidR="00137C60" w:rsidRPr="0034005B" w:rsidTr="00AD6F9B">
        <w:tc>
          <w:tcPr>
            <w:tcW w:w="620" w:type="dxa"/>
          </w:tcPr>
          <w:p w:rsidR="00137C60" w:rsidRDefault="00137C60" w:rsidP="00AD6F9B">
            <w:pPr>
              <w:pStyle w:val="ListParagraph"/>
              <w:ind w:left="0"/>
              <w:rPr>
                <w:rFonts w:asciiTheme="majorHAnsi" w:hAnsiTheme="majorHAnsi"/>
                <w:b/>
              </w:rPr>
            </w:pPr>
          </w:p>
        </w:tc>
        <w:tc>
          <w:tcPr>
            <w:tcW w:w="408" w:type="dxa"/>
          </w:tcPr>
          <w:p w:rsidR="00137C60" w:rsidRPr="00433AC9" w:rsidRDefault="00137C60" w:rsidP="00AD6F9B">
            <w:pPr>
              <w:pStyle w:val="ListParagraph"/>
              <w:ind w:left="0"/>
              <w:rPr>
                <w:rFonts w:asciiTheme="majorHAnsi" w:hAnsiTheme="majorHAnsi"/>
              </w:rPr>
            </w:pPr>
            <w:r>
              <w:rPr>
                <w:rFonts w:asciiTheme="majorHAnsi" w:hAnsiTheme="majorHAnsi"/>
              </w:rPr>
              <w:t>A.</w:t>
            </w:r>
          </w:p>
        </w:tc>
        <w:tc>
          <w:tcPr>
            <w:tcW w:w="8605" w:type="dxa"/>
          </w:tcPr>
          <w:p w:rsidR="00137C60" w:rsidRPr="00433AC9" w:rsidRDefault="00137C60" w:rsidP="00AD6F9B">
            <w:pPr>
              <w:pStyle w:val="ListParagraph"/>
              <w:ind w:left="0"/>
              <w:rPr>
                <w:rFonts w:asciiTheme="majorHAnsi" w:hAnsiTheme="majorHAnsi"/>
              </w:rPr>
            </w:pPr>
            <w:r w:rsidRPr="00433AC9">
              <w:rPr>
                <w:rFonts w:asciiTheme="majorHAnsi" w:hAnsiTheme="majorHAnsi"/>
              </w:rPr>
              <w:t>Farvemærkning</w:t>
            </w:r>
          </w:p>
        </w:tc>
      </w:tr>
      <w:tr w:rsidR="00137C60" w:rsidRPr="0034005B" w:rsidTr="00AD6F9B">
        <w:tc>
          <w:tcPr>
            <w:tcW w:w="620" w:type="dxa"/>
          </w:tcPr>
          <w:p w:rsidR="00137C60" w:rsidRDefault="00137C60" w:rsidP="00AD6F9B">
            <w:pPr>
              <w:pStyle w:val="ListParagraph"/>
              <w:ind w:left="0"/>
              <w:rPr>
                <w:rFonts w:asciiTheme="majorHAnsi" w:hAnsiTheme="majorHAnsi"/>
                <w:b/>
              </w:rPr>
            </w:pPr>
          </w:p>
        </w:tc>
        <w:tc>
          <w:tcPr>
            <w:tcW w:w="408" w:type="dxa"/>
          </w:tcPr>
          <w:p w:rsidR="00137C60" w:rsidRPr="00433AC9" w:rsidRDefault="00137C60" w:rsidP="00AD6F9B">
            <w:pPr>
              <w:pStyle w:val="ListParagraph"/>
              <w:ind w:left="0"/>
              <w:rPr>
                <w:rFonts w:asciiTheme="majorHAnsi" w:hAnsiTheme="majorHAnsi"/>
              </w:rPr>
            </w:pPr>
          </w:p>
        </w:tc>
        <w:tc>
          <w:tcPr>
            <w:tcW w:w="8605" w:type="dxa"/>
          </w:tcPr>
          <w:p w:rsidR="00137C60" w:rsidRDefault="00137C60" w:rsidP="00AD6F9B">
            <w:pPr>
              <w:pStyle w:val="ListParagraph"/>
              <w:ind w:left="0"/>
              <w:rPr>
                <w:rFonts w:asciiTheme="majorHAnsi" w:hAnsiTheme="majorHAnsi"/>
              </w:rPr>
            </w:pPr>
            <w:r w:rsidRPr="0034005B">
              <w:rPr>
                <w:rFonts w:asciiTheme="majorHAnsi" w:hAnsiTheme="majorHAnsi"/>
                <w:noProof/>
                <w:lang w:eastAsia="da-DK"/>
              </w:rPr>
              <w:drawing>
                <wp:inline distT="0" distB="0" distL="0" distR="0" wp14:anchorId="3EE898ED" wp14:editId="7C3F9FD3">
                  <wp:extent cx="604800" cy="604800"/>
                  <wp:effectExtent l="0" t="0" r="5080" b="5080"/>
                  <wp:docPr id="1" name="Picture 1" descr="U:\documents\AU\AARAMS\Sikkerhed\Faremærkning\Pictogrammer\flam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documents\AU\AARAMS\Sikkerhed\Faremærkning\Pictogrammer\flamme.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800" cy="604800"/>
                          </a:xfrm>
                          <a:prstGeom prst="rect">
                            <a:avLst/>
                          </a:prstGeom>
                          <a:noFill/>
                          <a:ln>
                            <a:noFill/>
                          </a:ln>
                        </pic:spPr>
                      </pic:pic>
                    </a:graphicData>
                  </a:graphic>
                </wp:inline>
              </w:drawing>
            </w:r>
          </w:p>
          <w:p w:rsidR="00137C60" w:rsidRPr="00433AC9" w:rsidRDefault="00137C60" w:rsidP="00AD6F9B">
            <w:pPr>
              <w:pStyle w:val="ListParagraph"/>
              <w:ind w:left="0"/>
              <w:rPr>
                <w:rFonts w:asciiTheme="majorHAnsi" w:hAnsiTheme="majorHAnsi"/>
              </w:rPr>
            </w:pPr>
          </w:p>
        </w:tc>
      </w:tr>
      <w:tr w:rsidR="00137C60" w:rsidRPr="0034005B" w:rsidTr="00AD6F9B">
        <w:tc>
          <w:tcPr>
            <w:tcW w:w="620" w:type="dxa"/>
          </w:tcPr>
          <w:p w:rsidR="00137C60" w:rsidRDefault="00137C60" w:rsidP="00AD6F9B">
            <w:pPr>
              <w:pStyle w:val="ListParagraph"/>
              <w:ind w:left="0"/>
              <w:rPr>
                <w:rFonts w:asciiTheme="majorHAnsi" w:hAnsiTheme="majorHAnsi"/>
                <w:b/>
              </w:rPr>
            </w:pPr>
          </w:p>
        </w:tc>
        <w:tc>
          <w:tcPr>
            <w:tcW w:w="408" w:type="dxa"/>
          </w:tcPr>
          <w:p w:rsidR="00137C60" w:rsidRPr="00433AC9" w:rsidRDefault="00137C60" w:rsidP="00AD6F9B">
            <w:pPr>
              <w:pStyle w:val="ListParagraph"/>
              <w:ind w:left="0"/>
              <w:rPr>
                <w:rFonts w:asciiTheme="majorHAnsi" w:hAnsiTheme="majorHAnsi"/>
              </w:rPr>
            </w:pPr>
            <w:r>
              <w:rPr>
                <w:rFonts w:asciiTheme="majorHAnsi" w:hAnsiTheme="majorHAnsi"/>
              </w:rPr>
              <w:t>B.</w:t>
            </w:r>
          </w:p>
        </w:tc>
        <w:tc>
          <w:tcPr>
            <w:tcW w:w="8605" w:type="dxa"/>
          </w:tcPr>
          <w:p w:rsidR="00137C60" w:rsidRPr="00433AC9" w:rsidRDefault="00137C60" w:rsidP="00AD6F9B">
            <w:pPr>
              <w:pStyle w:val="ListParagraph"/>
              <w:ind w:left="0"/>
              <w:rPr>
                <w:rFonts w:asciiTheme="majorHAnsi" w:hAnsiTheme="majorHAnsi"/>
              </w:rPr>
            </w:pPr>
            <w:r>
              <w:rPr>
                <w:rFonts w:asciiTheme="majorHAnsi" w:hAnsiTheme="majorHAnsi"/>
              </w:rPr>
              <w:t>Signalord</w:t>
            </w:r>
          </w:p>
        </w:tc>
      </w:tr>
      <w:tr w:rsidR="00137C60" w:rsidRPr="0034005B" w:rsidTr="00AD6F9B">
        <w:tc>
          <w:tcPr>
            <w:tcW w:w="620" w:type="dxa"/>
          </w:tcPr>
          <w:p w:rsidR="00137C60" w:rsidRDefault="00137C60" w:rsidP="00AD6F9B">
            <w:pPr>
              <w:pStyle w:val="ListParagraph"/>
              <w:ind w:left="0"/>
              <w:rPr>
                <w:rFonts w:asciiTheme="majorHAnsi" w:hAnsiTheme="majorHAnsi"/>
                <w:b/>
              </w:rPr>
            </w:pPr>
          </w:p>
        </w:tc>
        <w:tc>
          <w:tcPr>
            <w:tcW w:w="408" w:type="dxa"/>
          </w:tcPr>
          <w:p w:rsidR="00137C60" w:rsidRDefault="00137C60" w:rsidP="00AD6F9B">
            <w:pPr>
              <w:pStyle w:val="ListParagraph"/>
              <w:ind w:left="0"/>
              <w:rPr>
                <w:rFonts w:asciiTheme="majorHAnsi" w:hAnsiTheme="majorHAnsi"/>
              </w:rPr>
            </w:pPr>
          </w:p>
        </w:tc>
        <w:tc>
          <w:tcPr>
            <w:tcW w:w="8605" w:type="dxa"/>
          </w:tcPr>
          <w:p w:rsidR="00137C60" w:rsidRDefault="00137C60" w:rsidP="00AD6F9B">
            <w:pPr>
              <w:pStyle w:val="ListParagraph"/>
              <w:ind w:left="0"/>
              <w:rPr>
                <w:rFonts w:asciiTheme="majorHAnsi" w:hAnsiTheme="majorHAnsi"/>
              </w:rPr>
            </w:pPr>
            <w:r>
              <w:rPr>
                <w:rFonts w:asciiTheme="majorHAnsi" w:hAnsiTheme="majorHAnsi"/>
              </w:rPr>
              <w:t>FARE</w:t>
            </w:r>
          </w:p>
          <w:p w:rsidR="00137C60" w:rsidRDefault="00137C60" w:rsidP="00AD6F9B">
            <w:pPr>
              <w:pStyle w:val="ListParagraph"/>
              <w:ind w:left="0"/>
              <w:rPr>
                <w:rFonts w:asciiTheme="majorHAnsi" w:hAnsiTheme="majorHAnsi"/>
              </w:rPr>
            </w:pPr>
          </w:p>
        </w:tc>
      </w:tr>
      <w:tr w:rsidR="00137C60" w:rsidRPr="0034005B" w:rsidTr="00AD6F9B">
        <w:tc>
          <w:tcPr>
            <w:tcW w:w="620" w:type="dxa"/>
          </w:tcPr>
          <w:p w:rsidR="00137C60" w:rsidRDefault="00137C60" w:rsidP="00AD6F9B">
            <w:pPr>
              <w:pStyle w:val="ListParagraph"/>
              <w:ind w:left="0"/>
              <w:rPr>
                <w:rFonts w:asciiTheme="majorHAnsi" w:hAnsiTheme="majorHAnsi"/>
                <w:b/>
              </w:rPr>
            </w:pPr>
          </w:p>
        </w:tc>
        <w:tc>
          <w:tcPr>
            <w:tcW w:w="408" w:type="dxa"/>
          </w:tcPr>
          <w:p w:rsidR="00137C60" w:rsidRDefault="00137C60" w:rsidP="00AD6F9B">
            <w:pPr>
              <w:pStyle w:val="ListParagraph"/>
              <w:ind w:left="0"/>
              <w:rPr>
                <w:rFonts w:asciiTheme="majorHAnsi" w:hAnsiTheme="majorHAnsi"/>
              </w:rPr>
            </w:pPr>
            <w:r>
              <w:rPr>
                <w:rFonts w:asciiTheme="majorHAnsi" w:hAnsiTheme="majorHAnsi"/>
              </w:rPr>
              <w:t>C.</w:t>
            </w:r>
          </w:p>
        </w:tc>
        <w:tc>
          <w:tcPr>
            <w:tcW w:w="8605" w:type="dxa"/>
          </w:tcPr>
          <w:p w:rsidR="00137C60" w:rsidRDefault="00137C60" w:rsidP="00AD6F9B">
            <w:pPr>
              <w:pStyle w:val="ListParagraph"/>
              <w:ind w:left="0"/>
              <w:rPr>
                <w:rFonts w:asciiTheme="majorHAnsi" w:hAnsiTheme="majorHAnsi"/>
              </w:rPr>
            </w:pPr>
            <w:r>
              <w:rPr>
                <w:rFonts w:asciiTheme="majorHAnsi" w:hAnsiTheme="majorHAnsi"/>
              </w:rPr>
              <w:t>Faresætninger</w:t>
            </w:r>
          </w:p>
        </w:tc>
      </w:tr>
      <w:tr w:rsidR="00137C60" w:rsidRPr="0034005B" w:rsidTr="00AD6F9B">
        <w:tc>
          <w:tcPr>
            <w:tcW w:w="620" w:type="dxa"/>
          </w:tcPr>
          <w:p w:rsidR="00137C60" w:rsidRDefault="00137C60" w:rsidP="00AD6F9B">
            <w:pPr>
              <w:pStyle w:val="ListParagraph"/>
              <w:ind w:left="0"/>
              <w:rPr>
                <w:rFonts w:asciiTheme="majorHAnsi" w:hAnsiTheme="majorHAnsi"/>
                <w:b/>
              </w:rPr>
            </w:pPr>
          </w:p>
        </w:tc>
        <w:tc>
          <w:tcPr>
            <w:tcW w:w="408" w:type="dxa"/>
          </w:tcPr>
          <w:p w:rsidR="00137C60" w:rsidRDefault="00137C60" w:rsidP="00AD6F9B">
            <w:pPr>
              <w:pStyle w:val="ListParagraph"/>
              <w:ind w:left="0"/>
              <w:rPr>
                <w:rFonts w:asciiTheme="majorHAnsi" w:hAnsiTheme="majorHAnsi"/>
              </w:rPr>
            </w:pPr>
          </w:p>
        </w:tc>
        <w:tc>
          <w:tcPr>
            <w:tcW w:w="8605" w:type="dxa"/>
          </w:tcPr>
          <w:p w:rsidR="00137C60" w:rsidRPr="0034005B" w:rsidRDefault="00137C60" w:rsidP="00AD6F9B">
            <w:pPr>
              <w:pStyle w:val="ListParagraph"/>
              <w:ind w:left="0"/>
              <w:rPr>
                <w:rFonts w:asciiTheme="majorHAnsi" w:hAnsiTheme="majorHAnsi"/>
              </w:rPr>
            </w:pPr>
            <w:r w:rsidRPr="0034005B">
              <w:rPr>
                <w:rFonts w:asciiTheme="majorHAnsi" w:hAnsiTheme="majorHAnsi"/>
              </w:rPr>
              <w:t>H225 Meget brandfarlig væske og damp</w:t>
            </w:r>
          </w:p>
          <w:p w:rsidR="00137C60" w:rsidRDefault="00137C60" w:rsidP="00AD6F9B">
            <w:pPr>
              <w:pStyle w:val="ListParagraph"/>
              <w:ind w:left="0"/>
              <w:rPr>
                <w:rFonts w:asciiTheme="majorHAnsi" w:hAnsiTheme="majorHAnsi"/>
              </w:rPr>
            </w:pPr>
          </w:p>
        </w:tc>
      </w:tr>
      <w:tr w:rsidR="00137C60" w:rsidRPr="0034005B" w:rsidTr="00AD6F9B">
        <w:tc>
          <w:tcPr>
            <w:tcW w:w="620" w:type="dxa"/>
          </w:tcPr>
          <w:p w:rsidR="00137C60" w:rsidRDefault="00137C60" w:rsidP="00AD6F9B">
            <w:pPr>
              <w:pStyle w:val="ListParagraph"/>
              <w:ind w:left="0"/>
              <w:rPr>
                <w:rFonts w:asciiTheme="majorHAnsi" w:hAnsiTheme="majorHAnsi"/>
                <w:b/>
              </w:rPr>
            </w:pPr>
          </w:p>
        </w:tc>
        <w:tc>
          <w:tcPr>
            <w:tcW w:w="408" w:type="dxa"/>
          </w:tcPr>
          <w:p w:rsidR="00137C60" w:rsidRDefault="00137C60" w:rsidP="00AD6F9B">
            <w:pPr>
              <w:pStyle w:val="ListParagraph"/>
              <w:ind w:left="0"/>
              <w:rPr>
                <w:rFonts w:asciiTheme="majorHAnsi" w:hAnsiTheme="majorHAnsi"/>
              </w:rPr>
            </w:pPr>
            <w:r>
              <w:rPr>
                <w:rFonts w:asciiTheme="majorHAnsi" w:hAnsiTheme="majorHAnsi"/>
              </w:rPr>
              <w:t>D.</w:t>
            </w:r>
          </w:p>
        </w:tc>
        <w:tc>
          <w:tcPr>
            <w:tcW w:w="8605" w:type="dxa"/>
          </w:tcPr>
          <w:p w:rsidR="00137C60" w:rsidRDefault="00137C60" w:rsidP="00AD6F9B">
            <w:pPr>
              <w:pStyle w:val="ListParagraph"/>
              <w:ind w:left="0"/>
              <w:rPr>
                <w:rFonts w:asciiTheme="majorHAnsi" w:hAnsiTheme="majorHAnsi"/>
              </w:rPr>
            </w:pPr>
            <w:r>
              <w:rPr>
                <w:rFonts w:asciiTheme="majorHAnsi" w:hAnsiTheme="majorHAnsi"/>
              </w:rPr>
              <w:t>Sikkerhedssætninger</w:t>
            </w:r>
          </w:p>
        </w:tc>
      </w:tr>
      <w:tr w:rsidR="00137C60" w:rsidRPr="0034005B" w:rsidTr="00AD6F9B">
        <w:tc>
          <w:tcPr>
            <w:tcW w:w="620" w:type="dxa"/>
          </w:tcPr>
          <w:p w:rsidR="00137C60" w:rsidRDefault="00137C60" w:rsidP="00AD6F9B">
            <w:pPr>
              <w:pStyle w:val="ListParagraph"/>
              <w:ind w:left="0"/>
              <w:rPr>
                <w:rFonts w:asciiTheme="majorHAnsi" w:hAnsiTheme="majorHAnsi"/>
                <w:b/>
              </w:rPr>
            </w:pPr>
          </w:p>
        </w:tc>
        <w:tc>
          <w:tcPr>
            <w:tcW w:w="408" w:type="dxa"/>
          </w:tcPr>
          <w:p w:rsidR="00137C60" w:rsidRDefault="00137C60" w:rsidP="00AD6F9B">
            <w:pPr>
              <w:pStyle w:val="ListParagraph"/>
              <w:ind w:left="0"/>
              <w:rPr>
                <w:rFonts w:asciiTheme="majorHAnsi" w:hAnsiTheme="majorHAnsi"/>
              </w:rPr>
            </w:pPr>
          </w:p>
        </w:tc>
        <w:tc>
          <w:tcPr>
            <w:tcW w:w="8605" w:type="dxa"/>
          </w:tcPr>
          <w:p w:rsidR="00137C60" w:rsidRPr="0034005B" w:rsidRDefault="00137C60" w:rsidP="00AD6F9B">
            <w:pPr>
              <w:pStyle w:val="ListParagraph"/>
              <w:ind w:left="0"/>
              <w:rPr>
                <w:rFonts w:asciiTheme="majorHAnsi" w:hAnsiTheme="majorHAnsi"/>
              </w:rPr>
            </w:pPr>
            <w:r w:rsidRPr="0034005B">
              <w:rPr>
                <w:rFonts w:asciiTheme="majorHAnsi" w:hAnsiTheme="majorHAnsi"/>
              </w:rPr>
              <w:t>P210 Holdes væk fra varme, varmeoverflader, gnister, åben ild og andre antændelseskilder. Rygning forbudt</w:t>
            </w:r>
          </w:p>
          <w:p w:rsidR="00137C60" w:rsidRDefault="00137C60" w:rsidP="00AD6F9B">
            <w:pPr>
              <w:pStyle w:val="ListParagraph"/>
              <w:ind w:left="0"/>
              <w:rPr>
                <w:rFonts w:asciiTheme="majorHAnsi" w:hAnsiTheme="majorHAnsi"/>
              </w:rPr>
            </w:pPr>
            <w:r>
              <w:rPr>
                <w:rFonts w:asciiTheme="majorHAnsi" w:hAnsiTheme="majorHAnsi"/>
              </w:rPr>
              <w:t>P243 Træf foranstaltninger med statisk elektricitet</w:t>
            </w:r>
          </w:p>
          <w:p w:rsidR="00137C60" w:rsidRDefault="00137C60" w:rsidP="00AD6F9B">
            <w:pPr>
              <w:pStyle w:val="ListParagraph"/>
              <w:ind w:left="0"/>
              <w:rPr>
                <w:rFonts w:asciiTheme="majorHAnsi" w:hAnsiTheme="majorHAnsi"/>
              </w:rPr>
            </w:pPr>
            <w:r>
              <w:rPr>
                <w:rFonts w:asciiTheme="majorHAnsi" w:hAnsiTheme="majorHAnsi"/>
              </w:rPr>
              <w:t>P280 Bær beskyttelseshandsker/beskyttelsestøj/øjenbeskyttelse/ansigstbeskyttelse</w:t>
            </w:r>
          </w:p>
          <w:p w:rsidR="00137C60" w:rsidRDefault="00137C60" w:rsidP="00AD6F9B">
            <w:pPr>
              <w:pStyle w:val="ListParagraph"/>
              <w:ind w:left="0"/>
              <w:rPr>
                <w:rFonts w:asciiTheme="majorHAnsi" w:hAnsiTheme="majorHAnsi"/>
              </w:rPr>
            </w:pPr>
          </w:p>
        </w:tc>
      </w:tr>
      <w:tr w:rsidR="00137C60" w:rsidRPr="00306837" w:rsidTr="00AD6F9B">
        <w:tc>
          <w:tcPr>
            <w:tcW w:w="620" w:type="dxa"/>
          </w:tcPr>
          <w:p w:rsidR="00137C60" w:rsidRPr="006E16C4" w:rsidRDefault="00137C60" w:rsidP="00AD6F9B">
            <w:pPr>
              <w:pStyle w:val="ListParagraph"/>
              <w:ind w:left="0"/>
              <w:rPr>
                <w:rFonts w:asciiTheme="majorHAnsi" w:hAnsiTheme="majorHAnsi"/>
                <w:b/>
              </w:rPr>
            </w:pPr>
          </w:p>
        </w:tc>
        <w:tc>
          <w:tcPr>
            <w:tcW w:w="408" w:type="dxa"/>
          </w:tcPr>
          <w:p w:rsidR="00137C60" w:rsidRPr="00306837" w:rsidRDefault="00137C60" w:rsidP="00AD6F9B">
            <w:pPr>
              <w:pStyle w:val="ListParagraph"/>
              <w:ind w:left="0"/>
              <w:rPr>
                <w:rFonts w:asciiTheme="majorHAnsi" w:hAnsiTheme="majorHAnsi"/>
                <w:lang w:val="en-US"/>
              </w:rPr>
            </w:pPr>
            <w:r>
              <w:rPr>
                <w:rFonts w:asciiTheme="majorHAnsi" w:hAnsiTheme="majorHAnsi"/>
                <w:lang w:val="en-US"/>
              </w:rPr>
              <w:t>E.</w:t>
            </w:r>
          </w:p>
        </w:tc>
        <w:tc>
          <w:tcPr>
            <w:tcW w:w="8605" w:type="dxa"/>
          </w:tcPr>
          <w:p w:rsidR="00137C60" w:rsidRPr="00306837" w:rsidRDefault="00137C60" w:rsidP="00AD6F9B">
            <w:pPr>
              <w:pStyle w:val="ListParagraph"/>
              <w:ind w:left="0"/>
              <w:rPr>
                <w:rFonts w:asciiTheme="majorHAnsi" w:hAnsiTheme="majorHAnsi"/>
                <w:lang w:val="en-US"/>
              </w:rPr>
            </w:pPr>
            <w:proofErr w:type="spellStart"/>
            <w:r>
              <w:rPr>
                <w:rFonts w:asciiTheme="majorHAnsi" w:hAnsiTheme="majorHAnsi"/>
                <w:lang w:val="en-US"/>
              </w:rPr>
              <w:t>Stabilitet</w:t>
            </w:r>
            <w:proofErr w:type="spellEnd"/>
            <w:r>
              <w:rPr>
                <w:rFonts w:asciiTheme="majorHAnsi" w:hAnsiTheme="majorHAnsi"/>
                <w:lang w:val="en-US"/>
              </w:rPr>
              <w:t xml:space="preserve"> </w:t>
            </w:r>
            <w:proofErr w:type="spellStart"/>
            <w:r>
              <w:rPr>
                <w:rFonts w:asciiTheme="majorHAnsi" w:hAnsiTheme="majorHAnsi"/>
                <w:lang w:val="en-US"/>
              </w:rPr>
              <w:t>og</w:t>
            </w:r>
            <w:proofErr w:type="spellEnd"/>
            <w:r>
              <w:rPr>
                <w:rFonts w:asciiTheme="majorHAnsi" w:hAnsiTheme="majorHAnsi"/>
                <w:lang w:val="en-US"/>
              </w:rPr>
              <w:t xml:space="preserve"> </w:t>
            </w:r>
            <w:proofErr w:type="spellStart"/>
            <w:r>
              <w:rPr>
                <w:rFonts w:asciiTheme="majorHAnsi" w:hAnsiTheme="majorHAnsi"/>
                <w:lang w:val="en-US"/>
              </w:rPr>
              <w:t>reaktivitet</w:t>
            </w:r>
            <w:proofErr w:type="spellEnd"/>
          </w:p>
        </w:tc>
      </w:tr>
      <w:tr w:rsidR="00137C60" w:rsidRPr="00306837" w:rsidTr="00AD6F9B">
        <w:tc>
          <w:tcPr>
            <w:tcW w:w="620" w:type="dxa"/>
          </w:tcPr>
          <w:p w:rsidR="00137C60" w:rsidRPr="00306837" w:rsidRDefault="00137C60" w:rsidP="00AD6F9B">
            <w:pPr>
              <w:pStyle w:val="ListParagraph"/>
              <w:ind w:left="0"/>
              <w:rPr>
                <w:rFonts w:asciiTheme="majorHAnsi" w:hAnsiTheme="majorHAnsi"/>
                <w:b/>
                <w:lang w:val="en-US"/>
              </w:rPr>
            </w:pPr>
          </w:p>
        </w:tc>
        <w:tc>
          <w:tcPr>
            <w:tcW w:w="408" w:type="dxa"/>
          </w:tcPr>
          <w:p w:rsidR="00137C60" w:rsidRPr="00306837" w:rsidRDefault="00137C60" w:rsidP="00AD6F9B">
            <w:pPr>
              <w:pStyle w:val="ListParagraph"/>
              <w:ind w:left="0"/>
              <w:rPr>
                <w:rFonts w:asciiTheme="majorHAnsi" w:hAnsiTheme="majorHAnsi"/>
                <w:lang w:val="en-US"/>
              </w:rPr>
            </w:pPr>
          </w:p>
        </w:tc>
        <w:tc>
          <w:tcPr>
            <w:tcW w:w="8605" w:type="dxa"/>
          </w:tcPr>
          <w:p w:rsidR="00137C60" w:rsidRPr="00306837" w:rsidRDefault="00137C60" w:rsidP="00AD6F9B">
            <w:pPr>
              <w:pStyle w:val="ListParagraph"/>
              <w:ind w:left="0"/>
              <w:rPr>
                <w:rFonts w:asciiTheme="majorHAnsi" w:hAnsiTheme="majorHAnsi"/>
              </w:rPr>
            </w:pPr>
            <w:r>
              <w:rPr>
                <w:rFonts w:asciiTheme="majorHAnsi" w:hAnsiTheme="majorHAnsi"/>
              </w:rPr>
              <w:t>Ingen data</w:t>
            </w:r>
          </w:p>
        </w:tc>
      </w:tr>
      <w:tr w:rsidR="00137C60" w:rsidRPr="00306837" w:rsidTr="00AD6F9B">
        <w:tc>
          <w:tcPr>
            <w:tcW w:w="620" w:type="dxa"/>
          </w:tcPr>
          <w:p w:rsidR="00137C60" w:rsidRPr="00306837" w:rsidRDefault="00137C60" w:rsidP="00AD6F9B">
            <w:pPr>
              <w:pStyle w:val="ListParagraph"/>
              <w:ind w:left="0"/>
              <w:rPr>
                <w:rFonts w:asciiTheme="majorHAnsi" w:hAnsiTheme="majorHAnsi"/>
                <w:b/>
              </w:rPr>
            </w:pPr>
          </w:p>
        </w:tc>
        <w:tc>
          <w:tcPr>
            <w:tcW w:w="408" w:type="dxa"/>
          </w:tcPr>
          <w:p w:rsidR="00137C60" w:rsidRPr="00306837" w:rsidRDefault="00137C60" w:rsidP="00AD6F9B">
            <w:pPr>
              <w:pStyle w:val="ListParagraph"/>
              <w:ind w:left="0"/>
              <w:rPr>
                <w:rFonts w:asciiTheme="majorHAnsi" w:hAnsiTheme="majorHAnsi"/>
              </w:rPr>
            </w:pPr>
            <w:r>
              <w:rPr>
                <w:rFonts w:asciiTheme="majorHAnsi" w:hAnsiTheme="majorHAnsi"/>
              </w:rPr>
              <w:t>F.</w:t>
            </w:r>
          </w:p>
        </w:tc>
        <w:tc>
          <w:tcPr>
            <w:tcW w:w="8605" w:type="dxa"/>
          </w:tcPr>
          <w:p w:rsidR="00137C60" w:rsidRPr="00306837" w:rsidRDefault="00137C60" w:rsidP="00AD6F9B">
            <w:pPr>
              <w:pStyle w:val="ListParagraph"/>
              <w:ind w:left="0"/>
              <w:rPr>
                <w:rFonts w:asciiTheme="majorHAnsi" w:hAnsiTheme="majorHAnsi"/>
              </w:rPr>
            </w:pPr>
            <w:r>
              <w:rPr>
                <w:rFonts w:asciiTheme="majorHAnsi" w:hAnsiTheme="majorHAnsi"/>
              </w:rPr>
              <w:t>Risiko for farlige reaktioner</w:t>
            </w:r>
          </w:p>
        </w:tc>
      </w:tr>
      <w:tr w:rsidR="00137C60" w:rsidRPr="00306837" w:rsidTr="00AD6F9B">
        <w:tc>
          <w:tcPr>
            <w:tcW w:w="620" w:type="dxa"/>
          </w:tcPr>
          <w:p w:rsidR="00137C60" w:rsidRPr="00306837" w:rsidRDefault="00137C60" w:rsidP="00AD6F9B">
            <w:pPr>
              <w:pStyle w:val="ListParagraph"/>
              <w:ind w:left="0"/>
              <w:rPr>
                <w:rFonts w:asciiTheme="majorHAnsi" w:hAnsiTheme="majorHAnsi"/>
                <w:b/>
              </w:rPr>
            </w:pPr>
          </w:p>
        </w:tc>
        <w:tc>
          <w:tcPr>
            <w:tcW w:w="408" w:type="dxa"/>
          </w:tcPr>
          <w:p w:rsidR="00137C60" w:rsidRPr="00306837" w:rsidRDefault="00137C60" w:rsidP="00AD6F9B">
            <w:pPr>
              <w:pStyle w:val="ListParagraph"/>
              <w:ind w:left="0"/>
              <w:rPr>
                <w:rFonts w:asciiTheme="majorHAnsi" w:hAnsiTheme="majorHAnsi"/>
              </w:rPr>
            </w:pPr>
          </w:p>
        </w:tc>
        <w:tc>
          <w:tcPr>
            <w:tcW w:w="8605" w:type="dxa"/>
          </w:tcPr>
          <w:p w:rsidR="00137C60" w:rsidRDefault="00137C60" w:rsidP="00AD6F9B">
            <w:pPr>
              <w:rPr>
                <w:rFonts w:asciiTheme="majorHAnsi" w:hAnsiTheme="majorHAnsi"/>
              </w:rPr>
            </w:pPr>
            <w:r>
              <w:rPr>
                <w:rFonts w:asciiTheme="majorHAnsi" w:hAnsiTheme="majorHAnsi"/>
              </w:rPr>
              <w:t>Ingen data</w:t>
            </w:r>
          </w:p>
          <w:p w:rsidR="00137C60" w:rsidRPr="00306837" w:rsidRDefault="00137C60" w:rsidP="00AD6F9B">
            <w:pPr>
              <w:rPr>
                <w:rFonts w:asciiTheme="majorHAnsi" w:hAnsiTheme="majorHAnsi"/>
              </w:rPr>
            </w:pPr>
          </w:p>
        </w:tc>
      </w:tr>
      <w:tr w:rsidR="00137C60" w:rsidRPr="0034005B" w:rsidTr="00AD6F9B">
        <w:tc>
          <w:tcPr>
            <w:tcW w:w="620" w:type="dxa"/>
          </w:tcPr>
          <w:p w:rsidR="00137C60" w:rsidRPr="00306837" w:rsidRDefault="00137C60" w:rsidP="00AD6F9B">
            <w:pPr>
              <w:pStyle w:val="ListParagraph"/>
              <w:ind w:left="0"/>
              <w:rPr>
                <w:rFonts w:asciiTheme="majorHAnsi" w:hAnsiTheme="majorHAnsi"/>
              </w:rPr>
            </w:pPr>
          </w:p>
        </w:tc>
        <w:tc>
          <w:tcPr>
            <w:tcW w:w="408" w:type="dxa"/>
          </w:tcPr>
          <w:p w:rsidR="00137C60" w:rsidRPr="00BA1774" w:rsidRDefault="00137C60" w:rsidP="00AD6F9B">
            <w:pPr>
              <w:pStyle w:val="ListParagraph"/>
              <w:ind w:left="0"/>
              <w:rPr>
                <w:rFonts w:asciiTheme="majorHAnsi" w:hAnsiTheme="majorHAnsi"/>
              </w:rPr>
            </w:pPr>
            <w:r>
              <w:rPr>
                <w:rFonts w:asciiTheme="majorHAnsi" w:hAnsiTheme="majorHAnsi"/>
              </w:rPr>
              <w:t>G</w:t>
            </w:r>
            <w:r w:rsidRPr="00BA1774">
              <w:rPr>
                <w:rFonts w:asciiTheme="majorHAnsi" w:hAnsiTheme="majorHAnsi"/>
              </w:rPr>
              <w:t>.</w:t>
            </w:r>
          </w:p>
        </w:tc>
        <w:tc>
          <w:tcPr>
            <w:tcW w:w="8605" w:type="dxa"/>
          </w:tcPr>
          <w:p w:rsidR="00137C60" w:rsidRPr="00306837" w:rsidRDefault="00137C60" w:rsidP="00AD6F9B">
            <w:pPr>
              <w:pStyle w:val="ListParagraph"/>
              <w:ind w:left="0"/>
              <w:rPr>
                <w:rFonts w:asciiTheme="majorHAnsi" w:hAnsiTheme="majorHAnsi"/>
              </w:rPr>
            </w:pPr>
            <w:r>
              <w:rPr>
                <w:rFonts w:asciiTheme="majorHAnsi" w:hAnsiTheme="majorHAnsi"/>
              </w:rPr>
              <w:t>Forhold der skal undgås</w:t>
            </w:r>
          </w:p>
        </w:tc>
      </w:tr>
      <w:tr w:rsidR="00137C60" w:rsidRPr="0034005B" w:rsidTr="00AD6F9B">
        <w:tc>
          <w:tcPr>
            <w:tcW w:w="620" w:type="dxa"/>
          </w:tcPr>
          <w:p w:rsidR="00137C60" w:rsidRPr="00306837" w:rsidRDefault="00137C60" w:rsidP="00AD6F9B">
            <w:pPr>
              <w:pStyle w:val="ListParagraph"/>
              <w:ind w:left="0"/>
              <w:rPr>
                <w:rFonts w:asciiTheme="majorHAnsi" w:hAnsiTheme="majorHAnsi"/>
              </w:rPr>
            </w:pPr>
          </w:p>
        </w:tc>
        <w:tc>
          <w:tcPr>
            <w:tcW w:w="408" w:type="dxa"/>
          </w:tcPr>
          <w:p w:rsidR="00137C60" w:rsidRPr="00306837" w:rsidRDefault="00137C60" w:rsidP="00AD6F9B">
            <w:pPr>
              <w:pStyle w:val="ListParagraph"/>
              <w:ind w:left="0"/>
              <w:rPr>
                <w:rFonts w:asciiTheme="majorHAnsi" w:hAnsiTheme="majorHAnsi"/>
                <w:b/>
              </w:rPr>
            </w:pPr>
          </w:p>
        </w:tc>
        <w:tc>
          <w:tcPr>
            <w:tcW w:w="8605" w:type="dxa"/>
          </w:tcPr>
          <w:p w:rsidR="00137C60" w:rsidRPr="00306837" w:rsidRDefault="00137C60" w:rsidP="00AD6F9B">
            <w:pPr>
              <w:pStyle w:val="ListParagraph"/>
              <w:ind w:left="0"/>
              <w:rPr>
                <w:rFonts w:asciiTheme="majorHAnsi" w:hAnsiTheme="majorHAnsi"/>
              </w:rPr>
            </w:pPr>
            <w:r>
              <w:rPr>
                <w:rFonts w:asciiTheme="majorHAnsi" w:hAnsiTheme="majorHAnsi"/>
              </w:rPr>
              <w:t>Ingen data</w:t>
            </w:r>
          </w:p>
        </w:tc>
      </w:tr>
      <w:tr w:rsidR="00137C60" w:rsidRPr="0034005B" w:rsidTr="00AD6F9B">
        <w:tc>
          <w:tcPr>
            <w:tcW w:w="620" w:type="dxa"/>
          </w:tcPr>
          <w:p w:rsidR="00137C60" w:rsidRPr="00306837" w:rsidRDefault="00137C60" w:rsidP="00AD6F9B">
            <w:pPr>
              <w:pStyle w:val="ListParagraph"/>
              <w:ind w:left="0"/>
              <w:rPr>
                <w:rFonts w:asciiTheme="majorHAnsi" w:hAnsiTheme="majorHAnsi"/>
              </w:rPr>
            </w:pPr>
          </w:p>
        </w:tc>
        <w:tc>
          <w:tcPr>
            <w:tcW w:w="408" w:type="dxa"/>
          </w:tcPr>
          <w:p w:rsidR="00137C60" w:rsidRPr="00BA1774" w:rsidRDefault="00137C60" w:rsidP="00AD6F9B">
            <w:pPr>
              <w:pStyle w:val="ListParagraph"/>
              <w:ind w:left="0"/>
              <w:rPr>
                <w:rFonts w:asciiTheme="majorHAnsi" w:hAnsiTheme="majorHAnsi"/>
              </w:rPr>
            </w:pPr>
            <w:r>
              <w:rPr>
                <w:rFonts w:asciiTheme="majorHAnsi" w:hAnsiTheme="majorHAnsi"/>
              </w:rPr>
              <w:t>H</w:t>
            </w:r>
            <w:r w:rsidRPr="00BA1774">
              <w:rPr>
                <w:rFonts w:asciiTheme="majorHAnsi" w:hAnsiTheme="majorHAnsi"/>
              </w:rPr>
              <w:t>.</w:t>
            </w:r>
          </w:p>
        </w:tc>
        <w:tc>
          <w:tcPr>
            <w:tcW w:w="8605" w:type="dxa"/>
          </w:tcPr>
          <w:p w:rsidR="00137C60" w:rsidRPr="0034005B" w:rsidRDefault="00137C60" w:rsidP="00AD6F9B">
            <w:pPr>
              <w:rPr>
                <w:rFonts w:asciiTheme="majorHAnsi" w:hAnsiTheme="majorHAnsi"/>
              </w:rPr>
            </w:pPr>
            <w:r>
              <w:rPr>
                <w:rFonts w:asciiTheme="majorHAnsi" w:hAnsiTheme="majorHAnsi"/>
              </w:rPr>
              <w:t>Toksikologiske oplysninger</w:t>
            </w:r>
          </w:p>
        </w:tc>
      </w:tr>
      <w:tr w:rsidR="00137C60" w:rsidRPr="0034005B" w:rsidTr="00AD6F9B">
        <w:tc>
          <w:tcPr>
            <w:tcW w:w="620" w:type="dxa"/>
          </w:tcPr>
          <w:p w:rsidR="00137C60" w:rsidRPr="00306837" w:rsidRDefault="00137C60" w:rsidP="00AD6F9B">
            <w:pPr>
              <w:pStyle w:val="ListParagraph"/>
              <w:ind w:left="0"/>
              <w:rPr>
                <w:rFonts w:asciiTheme="majorHAnsi" w:hAnsiTheme="majorHAnsi"/>
              </w:rPr>
            </w:pPr>
          </w:p>
        </w:tc>
        <w:tc>
          <w:tcPr>
            <w:tcW w:w="408" w:type="dxa"/>
          </w:tcPr>
          <w:p w:rsidR="00137C60" w:rsidRPr="00306837" w:rsidRDefault="00137C60" w:rsidP="00AD6F9B">
            <w:pPr>
              <w:pStyle w:val="ListParagraph"/>
              <w:ind w:left="0"/>
              <w:rPr>
                <w:rFonts w:asciiTheme="majorHAnsi" w:hAnsiTheme="majorHAnsi"/>
                <w:b/>
              </w:rPr>
            </w:pPr>
          </w:p>
        </w:tc>
        <w:tc>
          <w:tcPr>
            <w:tcW w:w="8605" w:type="dxa"/>
          </w:tcPr>
          <w:p w:rsidR="00137C60" w:rsidRDefault="00137C60" w:rsidP="00AD6F9B">
            <w:pPr>
              <w:pStyle w:val="ListParagraph"/>
              <w:ind w:left="0"/>
              <w:rPr>
                <w:rFonts w:asciiTheme="majorHAnsi" w:hAnsiTheme="majorHAnsi"/>
              </w:rPr>
            </w:pPr>
            <w:r>
              <w:rPr>
                <w:rFonts w:asciiTheme="majorHAnsi" w:hAnsiTheme="majorHAnsi"/>
              </w:rPr>
              <w:t>Ingen data tilgængelig</w:t>
            </w:r>
          </w:p>
          <w:p w:rsidR="00137C60" w:rsidRPr="0034005B" w:rsidRDefault="00137C60" w:rsidP="00AD6F9B">
            <w:pPr>
              <w:pStyle w:val="ListParagraph"/>
              <w:ind w:left="0"/>
              <w:rPr>
                <w:rFonts w:asciiTheme="majorHAnsi" w:hAnsiTheme="majorHAnsi"/>
              </w:rPr>
            </w:pPr>
          </w:p>
        </w:tc>
      </w:tr>
      <w:tr w:rsidR="00137C60" w:rsidRPr="0034005B" w:rsidTr="00AD6F9B">
        <w:tc>
          <w:tcPr>
            <w:tcW w:w="620" w:type="dxa"/>
          </w:tcPr>
          <w:p w:rsidR="00137C60" w:rsidRPr="0001521B" w:rsidRDefault="00137C60" w:rsidP="00AD6F9B">
            <w:pPr>
              <w:pStyle w:val="ListParagraph"/>
              <w:ind w:left="0"/>
              <w:rPr>
                <w:rFonts w:asciiTheme="majorHAnsi" w:hAnsiTheme="majorHAnsi"/>
                <w:b/>
              </w:rPr>
            </w:pPr>
            <w:r w:rsidRPr="0001521B">
              <w:rPr>
                <w:rFonts w:asciiTheme="majorHAnsi" w:hAnsiTheme="majorHAnsi"/>
                <w:b/>
              </w:rPr>
              <w:t>2.</w:t>
            </w:r>
          </w:p>
        </w:tc>
        <w:tc>
          <w:tcPr>
            <w:tcW w:w="408" w:type="dxa"/>
          </w:tcPr>
          <w:p w:rsidR="00137C60" w:rsidRPr="00306837" w:rsidRDefault="00137C60" w:rsidP="00AD6F9B">
            <w:pPr>
              <w:pStyle w:val="ListParagraph"/>
              <w:ind w:left="0"/>
              <w:rPr>
                <w:rFonts w:asciiTheme="majorHAnsi" w:hAnsiTheme="majorHAnsi"/>
                <w:b/>
              </w:rPr>
            </w:pPr>
          </w:p>
        </w:tc>
        <w:tc>
          <w:tcPr>
            <w:tcW w:w="8605" w:type="dxa"/>
          </w:tcPr>
          <w:p w:rsidR="00137C60" w:rsidRPr="00F477E2" w:rsidRDefault="00137C60" w:rsidP="00AD6F9B">
            <w:pPr>
              <w:rPr>
                <w:rFonts w:asciiTheme="majorHAnsi" w:hAnsiTheme="majorHAnsi"/>
              </w:rPr>
            </w:pPr>
            <w:r w:rsidRPr="0034005B">
              <w:rPr>
                <w:rFonts w:asciiTheme="majorHAnsi" w:hAnsiTheme="majorHAnsi"/>
                <w:b/>
              </w:rPr>
              <w:t>Eksponeringsgrad</w:t>
            </w:r>
          </w:p>
        </w:tc>
      </w:tr>
      <w:tr w:rsidR="00137C60" w:rsidRPr="0034005B" w:rsidTr="00AD6F9B">
        <w:tc>
          <w:tcPr>
            <w:tcW w:w="620" w:type="dxa"/>
          </w:tcPr>
          <w:p w:rsidR="00137C60" w:rsidRPr="0001521B" w:rsidRDefault="00137C60" w:rsidP="00AD6F9B">
            <w:pPr>
              <w:pStyle w:val="ListParagraph"/>
              <w:ind w:left="0"/>
              <w:rPr>
                <w:rFonts w:asciiTheme="majorHAnsi" w:hAnsiTheme="majorHAnsi"/>
                <w:b/>
              </w:rPr>
            </w:pPr>
          </w:p>
        </w:tc>
        <w:tc>
          <w:tcPr>
            <w:tcW w:w="408" w:type="dxa"/>
          </w:tcPr>
          <w:p w:rsidR="00137C60" w:rsidRPr="00A97FDD" w:rsidRDefault="00137C60" w:rsidP="00AD6F9B">
            <w:pPr>
              <w:pStyle w:val="ListParagraph"/>
              <w:ind w:left="0"/>
              <w:rPr>
                <w:rFonts w:asciiTheme="majorHAnsi" w:hAnsiTheme="majorHAnsi"/>
              </w:rPr>
            </w:pPr>
            <w:r w:rsidRPr="00A97FDD">
              <w:rPr>
                <w:rFonts w:asciiTheme="majorHAnsi" w:hAnsiTheme="majorHAnsi"/>
              </w:rPr>
              <w:t>A.</w:t>
            </w:r>
          </w:p>
        </w:tc>
        <w:tc>
          <w:tcPr>
            <w:tcW w:w="8605" w:type="dxa"/>
          </w:tcPr>
          <w:p w:rsidR="00137C60" w:rsidRPr="00A97FDD" w:rsidRDefault="00137C60" w:rsidP="00AD6F9B">
            <w:pPr>
              <w:rPr>
                <w:rFonts w:asciiTheme="majorHAnsi" w:hAnsiTheme="majorHAnsi"/>
              </w:rPr>
            </w:pPr>
            <w:r>
              <w:rPr>
                <w:rFonts w:asciiTheme="majorHAnsi" w:hAnsiTheme="majorHAnsi"/>
              </w:rPr>
              <w:t>Hvordan arbejdes der med stoffet/materialet?</w:t>
            </w:r>
          </w:p>
        </w:tc>
      </w:tr>
      <w:tr w:rsidR="00137C60" w:rsidRPr="0034005B" w:rsidTr="00AD6F9B">
        <w:tc>
          <w:tcPr>
            <w:tcW w:w="620" w:type="dxa"/>
          </w:tcPr>
          <w:p w:rsidR="00137C60" w:rsidRPr="0001521B" w:rsidRDefault="00137C60" w:rsidP="00AD6F9B">
            <w:pPr>
              <w:pStyle w:val="ListParagraph"/>
              <w:ind w:left="0"/>
              <w:rPr>
                <w:rFonts w:asciiTheme="majorHAnsi" w:hAnsiTheme="majorHAnsi"/>
                <w:b/>
              </w:rPr>
            </w:pPr>
          </w:p>
        </w:tc>
        <w:tc>
          <w:tcPr>
            <w:tcW w:w="408" w:type="dxa"/>
          </w:tcPr>
          <w:p w:rsidR="00137C60" w:rsidRPr="00306837" w:rsidRDefault="00137C60" w:rsidP="00AD6F9B">
            <w:pPr>
              <w:pStyle w:val="ListParagraph"/>
              <w:ind w:left="0"/>
              <w:rPr>
                <w:rFonts w:asciiTheme="majorHAnsi" w:hAnsiTheme="majorHAnsi"/>
                <w:b/>
              </w:rPr>
            </w:pPr>
          </w:p>
        </w:tc>
        <w:tc>
          <w:tcPr>
            <w:tcW w:w="8605" w:type="dxa"/>
          </w:tcPr>
          <w:p w:rsidR="007B287B" w:rsidRDefault="007B287B" w:rsidP="007B287B">
            <w:pPr>
              <w:pStyle w:val="ListParagraph"/>
              <w:ind w:left="0"/>
              <w:rPr>
                <w:rFonts w:asciiTheme="majorHAnsi" w:hAnsiTheme="majorHAnsi"/>
              </w:rPr>
            </w:pPr>
            <w:r>
              <w:rPr>
                <w:rFonts w:asciiTheme="majorHAnsi" w:hAnsiTheme="majorHAnsi"/>
              </w:rPr>
              <w:t>Der skal arbejdes i stinkskab og punktudsug samt der skal anvendes personlige værnemidler, se pkt. 4a og 4b</w:t>
            </w:r>
          </w:p>
          <w:p w:rsidR="007B287B" w:rsidRDefault="007B287B" w:rsidP="007B287B">
            <w:pPr>
              <w:pStyle w:val="ListParagraph"/>
              <w:ind w:left="0"/>
              <w:rPr>
                <w:rFonts w:asciiTheme="majorHAnsi" w:hAnsiTheme="majorHAnsi"/>
              </w:rPr>
            </w:pPr>
            <w:r>
              <w:rPr>
                <w:rFonts w:asciiTheme="majorHAnsi" w:hAnsiTheme="majorHAnsi"/>
              </w:rPr>
              <w:t>Bortskaffelse, se pkt. 4e</w:t>
            </w:r>
          </w:p>
          <w:p w:rsidR="00137C60" w:rsidRPr="008B0D97" w:rsidRDefault="00137C60" w:rsidP="00AD6F9B">
            <w:pPr>
              <w:pStyle w:val="ListParagraph"/>
              <w:ind w:left="0"/>
              <w:rPr>
                <w:rFonts w:asciiTheme="majorHAnsi" w:hAnsiTheme="majorHAnsi"/>
              </w:rPr>
            </w:pPr>
          </w:p>
        </w:tc>
      </w:tr>
      <w:tr w:rsidR="00137C60" w:rsidRPr="0034005B" w:rsidTr="00AD6F9B">
        <w:tc>
          <w:tcPr>
            <w:tcW w:w="620" w:type="dxa"/>
          </w:tcPr>
          <w:p w:rsidR="00137C60" w:rsidRPr="00306837"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r w:rsidRPr="008B0D97">
              <w:rPr>
                <w:rFonts w:asciiTheme="majorHAnsi" w:hAnsiTheme="majorHAnsi"/>
              </w:rPr>
              <w:t>B.</w:t>
            </w:r>
          </w:p>
        </w:tc>
        <w:tc>
          <w:tcPr>
            <w:tcW w:w="8605" w:type="dxa"/>
          </w:tcPr>
          <w:p w:rsidR="00137C60" w:rsidRDefault="00137C60" w:rsidP="00AD6F9B">
            <w:pPr>
              <w:pStyle w:val="ListParagraph"/>
              <w:ind w:left="0"/>
              <w:rPr>
                <w:rFonts w:asciiTheme="majorHAnsi" w:hAnsiTheme="majorHAnsi"/>
              </w:rPr>
            </w:pPr>
            <w:r w:rsidRPr="004F2137">
              <w:rPr>
                <w:rFonts w:asciiTheme="majorHAnsi" w:hAnsiTheme="majorHAnsi"/>
              </w:rPr>
              <w:t xml:space="preserve">Hvilke typer udsættelse </w:t>
            </w:r>
            <w:r>
              <w:rPr>
                <w:rFonts w:asciiTheme="majorHAnsi" w:hAnsiTheme="majorHAnsi"/>
              </w:rPr>
              <w:t>kan brugerne</w:t>
            </w:r>
            <w:r w:rsidRPr="004F2137">
              <w:rPr>
                <w:rFonts w:asciiTheme="majorHAnsi" w:hAnsiTheme="majorHAnsi"/>
              </w:rPr>
              <w:t xml:space="preserve"> blive udsat for</w:t>
            </w:r>
            <w:r>
              <w:rPr>
                <w:rFonts w:asciiTheme="majorHAnsi" w:hAnsiTheme="majorHAnsi"/>
              </w:rPr>
              <w:t xml:space="preserve"> ved arbejdet med stoffet /materialet?</w:t>
            </w: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Default="00137C60" w:rsidP="00512196">
            <w:pPr>
              <w:pStyle w:val="ListParagraph"/>
              <w:ind w:left="0"/>
              <w:rPr>
                <w:rFonts w:asciiTheme="majorHAnsi" w:hAnsiTheme="majorHAnsi"/>
              </w:rPr>
            </w:pPr>
            <w:r>
              <w:rPr>
                <w:rFonts w:asciiTheme="majorHAnsi" w:hAnsiTheme="majorHAnsi"/>
              </w:rPr>
              <w:t>Brugerne kan udsættes for dampe, små spr</w:t>
            </w:r>
            <w:r w:rsidR="00512196">
              <w:rPr>
                <w:rFonts w:asciiTheme="majorHAnsi" w:hAnsiTheme="majorHAnsi"/>
              </w:rPr>
              <w:t xml:space="preserve">øjt og stænk ved </w:t>
            </w:r>
            <w:proofErr w:type="spellStart"/>
            <w:r w:rsidR="00512196">
              <w:rPr>
                <w:rFonts w:asciiTheme="majorHAnsi" w:hAnsiTheme="majorHAnsi"/>
              </w:rPr>
              <w:t>omhældning</w:t>
            </w:r>
            <w:proofErr w:type="spellEnd"/>
            <w:r w:rsidR="00512196">
              <w:rPr>
                <w:rFonts w:asciiTheme="majorHAnsi" w:hAnsiTheme="majorHAnsi"/>
              </w:rPr>
              <w:t xml:space="preserve"> samt ved brug af sprøjteflaske.</w:t>
            </w:r>
          </w:p>
          <w:p w:rsidR="007B287B" w:rsidRPr="00A609FF" w:rsidRDefault="007B287B" w:rsidP="00512196">
            <w:pPr>
              <w:pStyle w:val="ListParagraph"/>
              <w:ind w:left="0"/>
              <w:rPr>
                <w:rFonts w:asciiTheme="majorHAnsi" w:hAnsiTheme="majorHAnsi"/>
              </w:rPr>
            </w:pP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r w:rsidRPr="008B0D97">
              <w:rPr>
                <w:rFonts w:asciiTheme="majorHAnsi" w:hAnsiTheme="majorHAnsi"/>
              </w:rPr>
              <w:t>C.</w:t>
            </w:r>
          </w:p>
        </w:tc>
        <w:tc>
          <w:tcPr>
            <w:tcW w:w="8605" w:type="dxa"/>
          </w:tcPr>
          <w:p w:rsidR="00137C60" w:rsidRPr="004F2137" w:rsidRDefault="00137C60" w:rsidP="00AD6F9B">
            <w:pPr>
              <w:pStyle w:val="ListParagraph"/>
              <w:ind w:left="0"/>
              <w:rPr>
                <w:rFonts w:asciiTheme="majorHAnsi" w:hAnsiTheme="majorHAnsi"/>
              </w:rPr>
            </w:pPr>
            <w:r>
              <w:rPr>
                <w:rFonts w:asciiTheme="majorHAnsi" w:hAnsiTheme="majorHAnsi"/>
              </w:rPr>
              <w:t>Hvilke typer forbyggende tiltag er der foretaget mod udsættelse for stoffet/materialet?</w:t>
            </w: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Default="00137C60" w:rsidP="00AD6F9B">
            <w:pPr>
              <w:pStyle w:val="ListParagraph"/>
              <w:ind w:left="0"/>
              <w:rPr>
                <w:rFonts w:asciiTheme="majorHAnsi" w:hAnsiTheme="majorHAnsi"/>
              </w:rPr>
            </w:pPr>
            <w:r w:rsidRPr="006015FE">
              <w:rPr>
                <w:rFonts w:asciiTheme="majorHAnsi" w:hAnsiTheme="majorHAnsi"/>
              </w:rPr>
              <w:t>Der arbejdes i stin</w:t>
            </w:r>
            <w:r>
              <w:rPr>
                <w:rFonts w:asciiTheme="majorHAnsi" w:hAnsiTheme="majorHAnsi"/>
              </w:rPr>
              <w:t>k</w:t>
            </w:r>
            <w:r w:rsidRPr="006015FE">
              <w:rPr>
                <w:rFonts w:asciiTheme="majorHAnsi" w:hAnsiTheme="majorHAnsi"/>
              </w:rPr>
              <w:t>skab og</w:t>
            </w:r>
            <w:r w:rsidR="00512196">
              <w:rPr>
                <w:rFonts w:asciiTheme="majorHAnsi" w:hAnsiTheme="majorHAnsi"/>
              </w:rPr>
              <w:t xml:space="preserve"> punktudsug samt</w:t>
            </w:r>
            <w:r w:rsidRPr="006015FE">
              <w:rPr>
                <w:rFonts w:asciiTheme="majorHAnsi" w:hAnsiTheme="majorHAnsi"/>
              </w:rPr>
              <w:t xml:space="preserve"> med personlige</w:t>
            </w:r>
            <w:r>
              <w:rPr>
                <w:rFonts w:asciiTheme="majorHAnsi" w:hAnsiTheme="majorHAnsi"/>
              </w:rPr>
              <w:t xml:space="preserve"> </w:t>
            </w:r>
            <w:r w:rsidRPr="006015FE">
              <w:rPr>
                <w:rFonts w:asciiTheme="majorHAnsi" w:hAnsiTheme="majorHAnsi"/>
              </w:rPr>
              <w:t>værnemidler</w:t>
            </w:r>
            <w:r>
              <w:rPr>
                <w:rFonts w:asciiTheme="majorHAnsi" w:hAnsiTheme="majorHAnsi"/>
              </w:rPr>
              <w:t>, Se pkt. 4a og 4b</w:t>
            </w:r>
          </w:p>
          <w:p w:rsidR="00137C60" w:rsidRPr="006015FE" w:rsidRDefault="00137C60" w:rsidP="00AD6F9B">
            <w:pPr>
              <w:pStyle w:val="ListParagraph"/>
              <w:ind w:left="0"/>
              <w:rPr>
                <w:rFonts w:asciiTheme="majorHAnsi" w:hAnsiTheme="majorHAnsi"/>
              </w:rPr>
            </w:pP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r w:rsidRPr="008B0D97">
              <w:rPr>
                <w:rFonts w:asciiTheme="majorHAnsi" w:hAnsiTheme="majorHAnsi"/>
              </w:rPr>
              <w:t>D.</w:t>
            </w:r>
          </w:p>
        </w:tc>
        <w:tc>
          <w:tcPr>
            <w:tcW w:w="8605" w:type="dxa"/>
          </w:tcPr>
          <w:p w:rsidR="00137C60" w:rsidRDefault="00137C60" w:rsidP="00AD6F9B">
            <w:pPr>
              <w:pStyle w:val="ListParagraph"/>
              <w:ind w:left="0"/>
              <w:rPr>
                <w:rFonts w:asciiTheme="majorHAnsi" w:hAnsiTheme="majorHAnsi"/>
              </w:rPr>
            </w:pPr>
            <w:r>
              <w:rPr>
                <w:rFonts w:asciiTheme="majorHAnsi" w:hAnsiTheme="majorHAnsi"/>
              </w:rPr>
              <w:t>Varighed for udsættelsen</w:t>
            </w: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Default="00137C60" w:rsidP="00AD6F9B">
            <w:pPr>
              <w:pStyle w:val="ListParagraph"/>
              <w:ind w:left="0"/>
              <w:rPr>
                <w:rFonts w:asciiTheme="majorHAnsi" w:hAnsiTheme="majorHAnsi"/>
              </w:rPr>
            </w:pPr>
            <w:r>
              <w:rPr>
                <w:rFonts w:asciiTheme="majorHAnsi" w:hAnsiTheme="majorHAnsi"/>
              </w:rPr>
              <w:t xml:space="preserve">Kortere perioder, under </w:t>
            </w:r>
            <w:r w:rsidR="00512196">
              <w:rPr>
                <w:rFonts w:asciiTheme="majorHAnsi" w:hAnsiTheme="majorHAnsi"/>
              </w:rPr>
              <w:t xml:space="preserve">1 </w:t>
            </w:r>
            <w:r>
              <w:rPr>
                <w:rFonts w:asciiTheme="majorHAnsi" w:hAnsiTheme="majorHAnsi"/>
              </w:rPr>
              <w:t>min</w:t>
            </w:r>
            <w:r w:rsidR="00512196">
              <w:rPr>
                <w:rFonts w:asciiTheme="majorHAnsi" w:hAnsiTheme="majorHAnsi"/>
              </w:rPr>
              <w:t>ut</w:t>
            </w:r>
            <w:r>
              <w:rPr>
                <w:rFonts w:asciiTheme="majorHAnsi" w:hAnsiTheme="majorHAnsi"/>
              </w:rPr>
              <w:t xml:space="preserve"> af </w:t>
            </w:r>
            <w:r w:rsidR="00512196">
              <w:rPr>
                <w:rFonts w:asciiTheme="majorHAnsi" w:hAnsiTheme="majorHAnsi"/>
              </w:rPr>
              <w:t>10</w:t>
            </w:r>
            <w:r>
              <w:rPr>
                <w:rFonts w:asciiTheme="majorHAnsi" w:hAnsiTheme="majorHAnsi"/>
              </w:rPr>
              <w:t xml:space="preserve"> til </w:t>
            </w:r>
            <w:r w:rsidR="00512196">
              <w:rPr>
                <w:rFonts w:asciiTheme="majorHAnsi" w:hAnsiTheme="majorHAnsi"/>
              </w:rPr>
              <w:t>20</w:t>
            </w:r>
            <w:r>
              <w:rPr>
                <w:rFonts w:asciiTheme="majorHAnsi" w:hAnsiTheme="majorHAnsi"/>
              </w:rPr>
              <w:t xml:space="preserve"> omgange</w:t>
            </w:r>
            <w:r w:rsidR="00512196">
              <w:rPr>
                <w:rFonts w:asciiTheme="majorHAnsi" w:hAnsiTheme="majorHAnsi"/>
              </w:rPr>
              <w:t xml:space="preserve"> når arbejdsprocessen</w:t>
            </w:r>
            <w:r>
              <w:rPr>
                <w:rFonts w:asciiTheme="majorHAnsi" w:hAnsiTheme="majorHAnsi"/>
              </w:rPr>
              <w:t xml:space="preserve"> udfør</w:t>
            </w:r>
            <w:r w:rsidR="00512196">
              <w:rPr>
                <w:rFonts w:asciiTheme="majorHAnsi" w:hAnsiTheme="majorHAnsi"/>
              </w:rPr>
              <w:t>es</w:t>
            </w:r>
          </w:p>
          <w:p w:rsidR="00137C60" w:rsidRPr="006015FE" w:rsidRDefault="00137C60" w:rsidP="00AD6F9B">
            <w:pPr>
              <w:pStyle w:val="ListParagraph"/>
              <w:ind w:left="0"/>
              <w:rPr>
                <w:rFonts w:asciiTheme="majorHAnsi" w:hAnsiTheme="majorHAnsi"/>
              </w:rPr>
            </w:pP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6015FE" w:rsidRDefault="00137C60" w:rsidP="00AD6F9B">
            <w:pPr>
              <w:pStyle w:val="ListParagraph"/>
              <w:ind w:left="0"/>
              <w:rPr>
                <w:rFonts w:asciiTheme="majorHAnsi" w:hAnsiTheme="majorHAnsi"/>
              </w:rPr>
            </w:pPr>
            <w:r w:rsidRPr="006015FE">
              <w:rPr>
                <w:rFonts w:asciiTheme="majorHAnsi" w:hAnsiTheme="majorHAnsi"/>
              </w:rPr>
              <w:t>E.</w:t>
            </w:r>
          </w:p>
        </w:tc>
        <w:tc>
          <w:tcPr>
            <w:tcW w:w="8605" w:type="dxa"/>
          </w:tcPr>
          <w:p w:rsidR="00137C60" w:rsidRPr="006015FE" w:rsidRDefault="00137C60" w:rsidP="00AD6F9B">
            <w:pPr>
              <w:pStyle w:val="ListParagraph"/>
              <w:ind w:left="0"/>
              <w:rPr>
                <w:rFonts w:asciiTheme="majorHAnsi" w:hAnsiTheme="majorHAnsi"/>
              </w:rPr>
            </w:pPr>
            <w:r w:rsidRPr="006015FE">
              <w:rPr>
                <w:rFonts w:asciiTheme="majorHAnsi" w:hAnsiTheme="majorHAnsi"/>
              </w:rPr>
              <w:t>Hyppigheden for udsættelsen</w:t>
            </w: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6015FE" w:rsidRDefault="00137C60" w:rsidP="00AD6F9B">
            <w:pPr>
              <w:pStyle w:val="ListParagraph"/>
              <w:ind w:left="0"/>
              <w:rPr>
                <w:rFonts w:asciiTheme="majorHAnsi" w:hAnsiTheme="majorHAnsi"/>
              </w:rPr>
            </w:pPr>
          </w:p>
        </w:tc>
        <w:tc>
          <w:tcPr>
            <w:tcW w:w="8605" w:type="dxa"/>
          </w:tcPr>
          <w:p w:rsidR="00137C60" w:rsidRDefault="00512196" w:rsidP="00AD6F9B">
            <w:pPr>
              <w:pStyle w:val="ListParagraph"/>
              <w:ind w:left="0"/>
              <w:rPr>
                <w:rFonts w:asciiTheme="majorHAnsi" w:hAnsiTheme="majorHAnsi"/>
              </w:rPr>
            </w:pPr>
            <w:r>
              <w:rPr>
                <w:rFonts w:asciiTheme="majorHAnsi" w:hAnsiTheme="majorHAnsi"/>
              </w:rPr>
              <w:t>Dagligt</w:t>
            </w:r>
          </w:p>
          <w:p w:rsidR="00137C60" w:rsidRPr="006015FE" w:rsidRDefault="00137C60" w:rsidP="00AD6F9B">
            <w:pPr>
              <w:pStyle w:val="ListParagraph"/>
              <w:ind w:left="0"/>
              <w:rPr>
                <w:rFonts w:asciiTheme="majorHAnsi" w:hAnsiTheme="majorHAnsi"/>
              </w:rPr>
            </w:pP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r w:rsidRPr="0034005B">
              <w:rPr>
                <w:rFonts w:asciiTheme="majorHAnsi" w:hAnsiTheme="majorHAnsi"/>
                <w:b/>
              </w:rPr>
              <w:lastRenderedPageBreak/>
              <w:t>3.</w:t>
            </w:r>
          </w:p>
        </w:tc>
        <w:tc>
          <w:tcPr>
            <w:tcW w:w="408" w:type="dxa"/>
          </w:tcPr>
          <w:p w:rsidR="00137C60" w:rsidRPr="0034005B" w:rsidRDefault="00137C60" w:rsidP="00AD6F9B">
            <w:pPr>
              <w:pStyle w:val="ListParagraph"/>
              <w:ind w:left="0"/>
              <w:rPr>
                <w:rFonts w:asciiTheme="majorHAnsi" w:hAnsiTheme="majorHAnsi"/>
                <w:b/>
              </w:rPr>
            </w:pPr>
          </w:p>
        </w:tc>
        <w:tc>
          <w:tcPr>
            <w:tcW w:w="8605" w:type="dxa"/>
          </w:tcPr>
          <w:p w:rsidR="00137C60" w:rsidRPr="0034005B" w:rsidRDefault="00137C60" w:rsidP="00AD6F9B">
            <w:pPr>
              <w:pStyle w:val="ListParagraph"/>
              <w:ind w:left="0"/>
              <w:rPr>
                <w:rFonts w:asciiTheme="majorHAnsi" w:hAnsiTheme="majorHAnsi"/>
                <w:b/>
              </w:rPr>
            </w:pPr>
            <w:r w:rsidRPr="0034005B">
              <w:rPr>
                <w:rFonts w:asciiTheme="majorHAnsi" w:hAnsiTheme="majorHAnsi"/>
                <w:b/>
              </w:rPr>
              <w:t>Omstændigheder ved arbejdet med stoffet herunder mængder</w:t>
            </w: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r w:rsidRPr="008B0D97">
              <w:rPr>
                <w:rFonts w:asciiTheme="majorHAnsi" w:hAnsiTheme="majorHAnsi"/>
              </w:rPr>
              <w:t>A.</w:t>
            </w:r>
          </w:p>
        </w:tc>
        <w:tc>
          <w:tcPr>
            <w:tcW w:w="8605" w:type="dxa"/>
          </w:tcPr>
          <w:p w:rsidR="00137C60" w:rsidRDefault="00137C60" w:rsidP="00AD6F9B">
            <w:pPr>
              <w:pStyle w:val="ListParagraph"/>
              <w:ind w:left="0"/>
              <w:rPr>
                <w:rFonts w:asciiTheme="majorHAnsi" w:hAnsiTheme="majorHAnsi"/>
              </w:rPr>
            </w:pPr>
            <w:r>
              <w:rPr>
                <w:rFonts w:asciiTheme="majorHAnsi" w:hAnsiTheme="majorHAnsi"/>
              </w:rPr>
              <w:t>Hvorledes anvendes stoffet/materialet?</w:t>
            </w: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7B287B" w:rsidRDefault="007B287B" w:rsidP="007B287B">
            <w:pPr>
              <w:pStyle w:val="ListParagraph"/>
              <w:ind w:left="0"/>
              <w:rPr>
                <w:rFonts w:asciiTheme="majorHAnsi" w:hAnsiTheme="majorHAnsi"/>
              </w:rPr>
            </w:pPr>
            <w:proofErr w:type="spellStart"/>
            <w:r>
              <w:rPr>
                <w:rFonts w:asciiTheme="majorHAnsi" w:hAnsiTheme="majorHAnsi"/>
              </w:rPr>
              <w:t>Omhældning</w:t>
            </w:r>
            <w:proofErr w:type="spellEnd"/>
          </w:p>
          <w:p w:rsidR="007B287B" w:rsidRDefault="007B287B" w:rsidP="007B287B">
            <w:pPr>
              <w:pStyle w:val="ListParagraph"/>
              <w:ind w:left="0"/>
              <w:rPr>
                <w:rFonts w:asciiTheme="majorHAnsi" w:hAnsiTheme="majorHAnsi"/>
              </w:rPr>
            </w:pPr>
            <w:proofErr w:type="spellStart"/>
            <w:r>
              <w:rPr>
                <w:rFonts w:asciiTheme="majorHAnsi" w:hAnsiTheme="majorHAnsi"/>
              </w:rPr>
              <w:t>Ethanol</w:t>
            </w:r>
            <w:proofErr w:type="spellEnd"/>
            <w:r>
              <w:rPr>
                <w:rFonts w:asciiTheme="majorHAnsi" w:hAnsiTheme="majorHAnsi"/>
              </w:rPr>
              <w:t xml:space="preserve"> er </w:t>
            </w:r>
            <w:proofErr w:type="spellStart"/>
            <w:r>
              <w:rPr>
                <w:rFonts w:asciiTheme="majorHAnsi" w:hAnsiTheme="majorHAnsi"/>
              </w:rPr>
              <w:t>omhældt</w:t>
            </w:r>
            <w:proofErr w:type="spellEnd"/>
            <w:r>
              <w:rPr>
                <w:rFonts w:asciiTheme="majorHAnsi" w:hAnsiTheme="majorHAnsi"/>
              </w:rPr>
              <w:t xml:space="preserve"> til en </w:t>
            </w:r>
            <w:proofErr w:type="spellStart"/>
            <w:r>
              <w:rPr>
                <w:rFonts w:asciiTheme="majorHAnsi" w:hAnsiTheme="majorHAnsi"/>
              </w:rPr>
              <w:t>ethanol</w:t>
            </w:r>
            <w:proofErr w:type="spellEnd"/>
            <w:r>
              <w:rPr>
                <w:rFonts w:asciiTheme="majorHAnsi" w:hAnsiTheme="majorHAnsi"/>
              </w:rPr>
              <w:t xml:space="preserve"> sprøjteflaske indkøbt specielt til formålet. </w:t>
            </w:r>
          </w:p>
          <w:p w:rsidR="007B287B" w:rsidRDefault="007B287B" w:rsidP="007B287B">
            <w:pPr>
              <w:pStyle w:val="ListParagraph"/>
              <w:ind w:left="0"/>
              <w:rPr>
                <w:rFonts w:asciiTheme="majorHAnsi" w:hAnsiTheme="majorHAnsi"/>
              </w:rPr>
            </w:pPr>
            <w:proofErr w:type="spellStart"/>
            <w:r>
              <w:rPr>
                <w:rFonts w:asciiTheme="majorHAnsi" w:hAnsiTheme="majorHAnsi"/>
              </w:rPr>
              <w:t>Omhældning</w:t>
            </w:r>
            <w:proofErr w:type="spellEnd"/>
            <w:r>
              <w:rPr>
                <w:rFonts w:asciiTheme="majorHAnsi" w:hAnsiTheme="majorHAnsi"/>
              </w:rPr>
              <w:t xml:space="preserve"> fra original emballage til sprøjteflaske foregår i stinkskab.</w:t>
            </w:r>
          </w:p>
          <w:p w:rsidR="007B287B" w:rsidRDefault="007B287B" w:rsidP="007B287B">
            <w:pPr>
              <w:pStyle w:val="ListParagraph"/>
              <w:ind w:left="0"/>
              <w:rPr>
                <w:rFonts w:asciiTheme="majorHAnsi" w:hAnsiTheme="majorHAnsi"/>
              </w:rPr>
            </w:pPr>
            <w:r>
              <w:rPr>
                <w:rFonts w:asciiTheme="majorHAnsi" w:hAnsiTheme="majorHAnsi"/>
              </w:rPr>
              <w:t>Der skal anvendes personlige værnemidler, se pkt. 4a og 4b.</w:t>
            </w:r>
          </w:p>
          <w:p w:rsidR="007B287B" w:rsidRDefault="007B287B" w:rsidP="007B287B">
            <w:pPr>
              <w:pStyle w:val="ListParagraph"/>
              <w:ind w:left="0"/>
              <w:rPr>
                <w:rFonts w:asciiTheme="majorHAnsi" w:hAnsiTheme="majorHAnsi"/>
              </w:rPr>
            </w:pPr>
          </w:p>
          <w:p w:rsidR="007B287B" w:rsidRDefault="007B287B" w:rsidP="007B287B">
            <w:pPr>
              <w:pStyle w:val="ListParagraph"/>
              <w:ind w:left="0"/>
              <w:rPr>
                <w:rFonts w:asciiTheme="majorHAnsi" w:hAnsiTheme="majorHAnsi"/>
              </w:rPr>
            </w:pPr>
            <w:r>
              <w:rPr>
                <w:rFonts w:asciiTheme="majorHAnsi" w:hAnsiTheme="majorHAnsi"/>
              </w:rPr>
              <w:t>Anvendelse af sprøjteflaske til rensning af bordplader og udstyr.</w:t>
            </w:r>
          </w:p>
          <w:p w:rsidR="007B287B" w:rsidRDefault="007B287B" w:rsidP="007B287B">
            <w:pPr>
              <w:pStyle w:val="ListParagraph"/>
              <w:ind w:left="0"/>
              <w:rPr>
                <w:rFonts w:asciiTheme="majorHAnsi" w:hAnsiTheme="majorHAnsi"/>
              </w:rPr>
            </w:pPr>
            <w:r>
              <w:rPr>
                <w:rFonts w:asciiTheme="majorHAnsi" w:hAnsiTheme="majorHAnsi"/>
              </w:rPr>
              <w:t>Der arbejdes under punktudsug samt der anvendes beskyttelseshandsker.</w:t>
            </w:r>
          </w:p>
          <w:p w:rsidR="007B287B" w:rsidRDefault="007B287B" w:rsidP="007B287B">
            <w:pPr>
              <w:pStyle w:val="ListParagraph"/>
              <w:ind w:left="0"/>
              <w:rPr>
                <w:rFonts w:asciiTheme="majorHAnsi" w:hAnsiTheme="majorHAnsi"/>
              </w:rPr>
            </w:pPr>
            <w:r>
              <w:rPr>
                <w:rFonts w:asciiTheme="majorHAnsi" w:hAnsiTheme="majorHAnsi"/>
              </w:rPr>
              <w:t xml:space="preserve">En lille mængde </w:t>
            </w:r>
            <w:proofErr w:type="spellStart"/>
            <w:r>
              <w:rPr>
                <w:rFonts w:asciiTheme="majorHAnsi" w:hAnsiTheme="majorHAnsi"/>
              </w:rPr>
              <w:t>ethanol</w:t>
            </w:r>
            <w:proofErr w:type="spellEnd"/>
            <w:r>
              <w:rPr>
                <w:rFonts w:asciiTheme="majorHAnsi" w:hAnsiTheme="majorHAnsi"/>
              </w:rPr>
              <w:t xml:space="preserve"> sprøjtes på støvfri papirklude og bruges til aftørring af bordplader og værktøj under vej i arbejdsprocessen. Efter brug lægges </w:t>
            </w:r>
            <w:proofErr w:type="spellStart"/>
            <w:r>
              <w:rPr>
                <w:rFonts w:asciiTheme="majorHAnsi" w:hAnsiTheme="majorHAnsi"/>
              </w:rPr>
              <w:t>ethanol</w:t>
            </w:r>
            <w:proofErr w:type="spellEnd"/>
            <w:r>
              <w:rPr>
                <w:rFonts w:asciiTheme="majorHAnsi" w:hAnsiTheme="majorHAnsi"/>
              </w:rPr>
              <w:t xml:space="preserve"> klude i en lille beholder til afdampning under punktudsug. Efter endt arbejdsproces stilles beholder med </w:t>
            </w:r>
            <w:proofErr w:type="spellStart"/>
            <w:r>
              <w:rPr>
                <w:rFonts w:asciiTheme="majorHAnsi" w:hAnsiTheme="majorHAnsi"/>
              </w:rPr>
              <w:t>ethanol</w:t>
            </w:r>
            <w:proofErr w:type="spellEnd"/>
            <w:r>
              <w:rPr>
                <w:rFonts w:asciiTheme="majorHAnsi" w:hAnsiTheme="majorHAnsi"/>
              </w:rPr>
              <w:t xml:space="preserve"> klude til afdampning i stinkskab til næste dag.  </w:t>
            </w:r>
          </w:p>
          <w:p w:rsidR="007B287B" w:rsidRDefault="007B287B" w:rsidP="007B287B">
            <w:pPr>
              <w:pStyle w:val="ListParagraph"/>
              <w:ind w:left="0"/>
              <w:rPr>
                <w:rFonts w:asciiTheme="majorHAnsi" w:hAnsiTheme="majorHAnsi"/>
              </w:rPr>
            </w:pPr>
            <w:r>
              <w:rPr>
                <w:rFonts w:asciiTheme="majorHAnsi" w:hAnsiTheme="majorHAnsi"/>
              </w:rPr>
              <w:t>Bortskaffelse, se pkt. 4e</w:t>
            </w:r>
          </w:p>
          <w:p w:rsidR="00137C60" w:rsidRPr="008B0D97" w:rsidRDefault="00137C60" w:rsidP="00AD6F9B">
            <w:pPr>
              <w:pStyle w:val="ListParagraph"/>
              <w:ind w:left="0"/>
              <w:rPr>
                <w:rFonts w:asciiTheme="majorHAnsi" w:hAnsiTheme="majorHAnsi"/>
              </w:rPr>
            </w:pP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r>
              <w:rPr>
                <w:rFonts w:asciiTheme="majorHAnsi" w:hAnsiTheme="majorHAnsi"/>
              </w:rPr>
              <w:t>B.</w:t>
            </w:r>
          </w:p>
        </w:tc>
        <w:tc>
          <w:tcPr>
            <w:tcW w:w="8605" w:type="dxa"/>
          </w:tcPr>
          <w:p w:rsidR="00137C60" w:rsidRPr="008B0D97" w:rsidRDefault="00137C60" w:rsidP="00AD6F9B">
            <w:pPr>
              <w:pStyle w:val="ListParagraph"/>
              <w:ind w:left="0"/>
              <w:rPr>
                <w:rFonts w:asciiTheme="majorHAnsi" w:hAnsiTheme="majorHAnsi"/>
              </w:rPr>
            </w:pPr>
            <w:r>
              <w:rPr>
                <w:rFonts w:asciiTheme="majorHAnsi" w:hAnsiTheme="majorHAnsi"/>
              </w:rPr>
              <w:t>Mængder anvendes ved arbejdet</w:t>
            </w: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Default="007B287B" w:rsidP="00AD6F9B">
            <w:pPr>
              <w:pStyle w:val="ListParagraph"/>
              <w:ind w:left="0"/>
              <w:rPr>
                <w:rFonts w:asciiTheme="majorHAnsi" w:hAnsiTheme="majorHAnsi"/>
              </w:rPr>
            </w:pPr>
            <w:r>
              <w:rPr>
                <w:rFonts w:asciiTheme="majorHAnsi" w:hAnsiTheme="majorHAnsi"/>
              </w:rPr>
              <w:t>Ca. 5-10</w:t>
            </w:r>
            <w:r w:rsidR="00137C60">
              <w:rPr>
                <w:rFonts w:asciiTheme="majorHAnsi" w:hAnsiTheme="majorHAnsi"/>
              </w:rPr>
              <w:t xml:space="preserve"> ml</w:t>
            </w:r>
          </w:p>
          <w:p w:rsidR="00137C60" w:rsidRPr="008B0D97" w:rsidRDefault="00137C60" w:rsidP="00AD6F9B">
            <w:pPr>
              <w:pStyle w:val="ListParagraph"/>
              <w:ind w:left="0"/>
              <w:rPr>
                <w:rFonts w:asciiTheme="majorHAnsi" w:hAnsiTheme="majorHAnsi"/>
              </w:rPr>
            </w:pP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r>
              <w:rPr>
                <w:rFonts w:asciiTheme="majorHAnsi" w:hAnsiTheme="majorHAnsi"/>
              </w:rPr>
              <w:t>C.</w:t>
            </w:r>
          </w:p>
        </w:tc>
        <w:tc>
          <w:tcPr>
            <w:tcW w:w="8605" w:type="dxa"/>
          </w:tcPr>
          <w:p w:rsidR="00137C60" w:rsidRPr="008B0D97" w:rsidRDefault="00137C60" w:rsidP="00AD6F9B">
            <w:pPr>
              <w:pStyle w:val="ListParagraph"/>
              <w:ind w:left="0"/>
              <w:rPr>
                <w:rFonts w:asciiTheme="majorHAnsi" w:hAnsiTheme="majorHAnsi"/>
              </w:rPr>
            </w:pPr>
            <w:r>
              <w:rPr>
                <w:rFonts w:asciiTheme="majorHAnsi" w:hAnsiTheme="majorHAnsi"/>
              </w:rPr>
              <w:t>Hvor opbevares stoffet/materialet?</w:t>
            </w: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Default="00137C60" w:rsidP="00AD6F9B">
            <w:pPr>
              <w:pStyle w:val="ListParagraph"/>
              <w:ind w:left="0"/>
              <w:rPr>
                <w:rFonts w:asciiTheme="majorHAnsi" w:hAnsiTheme="majorHAnsi"/>
              </w:rPr>
            </w:pPr>
            <w:r>
              <w:rPr>
                <w:rFonts w:asciiTheme="majorHAnsi" w:hAnsiTheme="majorHAnsi"/>
              </w:rPr>
              <w:t>Ventileret udtræksskab ved stinkskab i lokale 1522-323</w:t>
            </w:r>
          </w:p>
          <w:p w:rsidR="00137C60" w:rsidRPr="008B0D97" w:rsidRDefault="007B287B" w:rsidP="00AD6F9B">
            <w:pPr>
              <w:pStyle w:val="ListParagraph"/>
              <w:ind w:left="0"/>
              <w:rPr>
                <w:rFonts w:asciiTheme="majorHAnsi" w:hAnsiTheme="majorHAnsi"/>
              </w:rPr>
            </w:pPr>
            <w:r>
              <w:rPr>
                <w:rFonts w:asciiTheme="majorHAnsi" w:hAnsiTheme="majorHAnsi"/>
              </w:rPr>
              <w:t>Samt i giftskab i lokale 1522-331</w:t>
            </w: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r>
              <w:rPr>
                <w:rFonts w:asciiTheme="majorHAnsi" w:hAnsiTheme="majorHAnsi"/>
              </w:rPr>
              <w:t>D.</w:t>
            </w:r>
          </w:p>
        </w:tc>
        <w:tc>
          <w:tcPr>
            <w:tcW w:w="8605" w:type="dxa"/>
          </w:tcPr>
          <w:p w:rsidR="00137C60" w:rsidRDefault="00137C60" w:rsidP="00AD6F9B">
            <w:pPr>
              <w:pStyle w:val="ListParagraph"/>
              <w:ind w:left="0"/>
              <w:rPr>
                <w:rFonts w:asciiTheme="majorHAnsi" w:hAnsiTheme="majorHAnsi"/>
              </w:rPr>
            </w:pPr>
            <w:r>
              <w:rPr>
                <w:rFonts w:asciiTheme="majorHAnsi" w:hAnsiTheme="majorHAnsi"/>
              </w:rPr>
              <w:t xml:space="preserve">Er der omstændigheder under arbejdet med stoffet/materialet i processen der kræver særlige forhold? Herunder evt. </w:t>
            </w:r>
            <w:proofErr w:type="spellStart"/>
            <w:r>
              <w:rPr>
                <w:rFonts w:asciiTheme="majorHAnsi" w:hAnsiTheme="majorHAnsi"/>
              </w:rPr>
              <w:t>exoterme</w:t>
            </w:r>
            <w:proofErr w:type="spellEnd"/>
            <w:r>
              <w:rPr>
                <w:rFonts w:asciiTheme="majorHAnsi" w:hAnsiTheme="majorHAnsi"/>
              </w:rPr>
              <w:t xml:space="preserve"> reaktioner, trykstigning, eksplosion eller lignende.</w:t>
            </w: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Default="00137C60" w:rsidP="00AD6F9B">
            <w:pPr>
              <w:pStyle w:val="ListParagraph"/>
              <w:ind w:left="0"/>
              <w:rPr>
                <w:rFonts w:asciiTheme="majorHAnsi" w:hAnsiTheme="majorHAnsi"/>
              </w:rPr>
            </w:pPr>
            <w:r>
              <w:rPr>
                <w:rFonts w:asciiTheme="majorHAnsi" w:hAnsiTheme="majorHAnsi"/>
              </w:rPr>
              <w:t>Nej.</w:t>
            </w:r>
          </w:p>
          <w:p w:rsidR="00137C60" w:rsidRDefault="00137C60" w:rsidP="00AD6F9B">
            <w:pPr>
              <w:pStyle w:val="ListParagraph"/>
              <w:ind w:left="0"/>
              <w:rPr>
                <w:rFonts w:asciiTheme="majorHAnsi" w:hAnsiTheme="majorHAnsi"/>
              </w:rPr>
            </w:pP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p>
        </w:tc>
        <w:tc>
          <w:tcPr>
            <w:tcW w:w="408" w:type="dxa"/>
          </w:tcPr>
          <w:p w:rsidR="00137C60" w:rsidRPr="008B0D97" w:rsidRDefault="00137C60" w:rsidP="00AD6F9B">
            <w:pPr>
              <w:pStyle w:val="ListParagraph"/>
              <w:ind w:left="0"/>
              <w:rPr>
                <w:rFonts w:asciiTheme="majorHAnsi" w:hAnsiTheme="majorHAnsi"/>
              </w:rPr>
            </w:pPr>
            <w:r>
              <w:rPr>
                <w:rFonts w:asciiTheme="majorHAnsi" w:hAnsiTheme="majorHAnsi"/>
              </w:rPr>
              <w:t>C.</w:t>
            </w:r>
          </w:p>
        </w:tc>
        <w:tc>
          <w:tcPr>
            <w:tcW w:w="8605" w:type="dxa"/>
          </w:tcPr>
          <w:p w:rsidR="00137C60" w:rsidRPr="008B0D97" w:rsidRDefault="00137C60" w:rsidP="00AD6F9B">
            <w:pPr>
              <w:pStyle w:val="ListParagraph"/>
              <w:ind w:left="0"/>
              <w:rPr>
                <w:rFonts w:asciiTheme="majorHAnsi" w:hAnsiTheme="majorHAnsi"/>
              </w:rPr>
            </w:pPr>
            <w:r>
              <w:rPr>
                <w:rFonts w:asciiTheme="majorHAnsi" w:hAnsiTheme="majorHAnsi"/>
              </w:rPr>
              <w:t>Kan andre arbejdsprocesser/udstyr i nærheden af stoffet/materialet påvirke stoffet/materialet?</w:t>
            </w: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Default="00137C60" w:rsidP="00AD6F9B">
            <w:pPr>
              <w:pStyle w:val="ListParagraph"/>
              <w:ind w:left="0"/>
              <w:rPr>
                <w:rFonts w:asciiTheme="majorHAnsi" w:hAnsiTheme="majorHAnsi"/>
              </w:rPr>
            </w:pPr>
            <w:r>
              <w:rPr>
                <w:rFonts w:asciiTheme="majorHAnsi" w:hAnsiTheme="majorHAnsi"/>
              </w:rPr>
              <w:t xml:space="preserve">Da der i lokalet arbejdes der periodisk med gasbrænder, der anvendes ovne og muffelovne samt der er meget varme overflader på </w:t>
            </w:r>
            <w:proofErr w:type="spellStart"/>
            <w:r>
              <w:rPr>
                <w:rFonts w:asciiTheme="majorHAnsi" w:hAnsiTheme="majorHAnsi"/>
              </w:rPr>
              <w:t>grafitiserings</w:t>
            </w:r>
            <w:proofErr w:type="spellEnd"/>
            <w:r>
              <w:rPr>
                <w:rFonts w:asciiTheme="majorHAnsi" w:hAnsiTheme="majorHAnsi"/>
              </w:rPr>
              <w:t xml:space="preserve">-anlæggene, skal der altid sørges for at </w:t>
            </w:r>
            <w:r w:rsidR="007B287B">
              <w:rPr>
                <w:rFonts w:asciiTheme="majorHAnsi" w:hAnsiTheme="majorHAnsi"/>
              </w:rPr>
              <w:t xml:space="preserve">der arbejdes i små mængder under punktudsug samt at der ikke arbejdes i umiddelbar nærhed af åbenild. </w:t>
            </w:r>
          </w:p>
          <w:p w:rsidR="00137C60" w:rsidRDefault="00137C60" w:rsidP="00AD6F9B">
            <w:pPr>
              <w:pStyle w:val="ListParagraph"/>
              <w:ind w:left="0"/>
              <w:rPr>
                <w:rFonts w:asciiTheme="majorHAnsi" w:hAnsiTheme="majorHAnsi"/>
              </w:rPr>
            </w:pPr>
          </w:p>
          <w:p w:rsidR="00137C60" w:rsidRDefault="00137C60" w:rsidP="00AD6F9B">
            <w:pPr>
              <w:pStyle w:val="ListParagraph"/>
              <w:ind w:left="0"/>
              <w:rPr>
                <w:rFonts w:asciiTheme="majorHAnsi" w:hAnsiTheme="majorHAnsi"/>
              </w:rPr>
            </w:pPr>
            <w:r>
              <w:rPr>
                <w:rFonts w:asciiTheme="majorHAnsi" w:hAnsiTheme="majorHAnsi"/>
              </w:rPr>
              <w:t>Ligeledes skal brugerne sikre sig at elektrisk udsyr i stinkskabet</w:t>
            </w:r>
            <w:r w:rsidR="007B287B">
              <w:rPr>
                <w:rFonts w:asciiTheme="majorHAnsi" w:hAnsiTheme="majorHAnsi"/>
              </w:rPr>
              <w:t xml:space="preserve"> når </w:t>
            </w:r>
            <w:proofErr w:type="spellStart"/>
            <w:r w:rsidR="007B287B">
              <w:rPr>
                <w:rFonts w:asciiTheme="majorHAnsi" w:hAnsiTheme="majorHAnsi"/>
              </w:rPr>
              <w:t>omhældning</w:t>
            </w:r>
            <w:proofErr w:type="spellEnd"/>
            <w:r w:rsidR="007B287B">
              <w:rPr>
                <w:rFonts w:asciiTheme="majorHAnsi" w:hAnsiTheme="majorHAnsi"/>
              </w:rPr>
              <w:t xml:space="preserve"> foregår</w:t>
            </w:r>
            <w:r>
              <w:rPr>
                <w:rFonts w:asciiTheme="majorHAnsi" w:hAnsiTheme="majorHAnsi"/>
              </w:rPr>
              <w:t>, herunder ultralydsbad er installeret forsvarligt og ikke kan slå gnister ved brug.</w:t>
            </w:r>
          </w:p>
          <w:p w:rsidR="00137C60" w:rsidRDefault="00137C60" w:rsidP="00AD6F9B">
            <w:pPr>
              <w:pStyle w:val="ListParagraph"/>
              <w:ind w:left="0"/>
              <w:rPr>
                <w:rFonts w:asciiTheme="majorHAnsi" w:hAnsiTheme="majorHAnsi"/>
              </w:rPr>
            </w:pPr>
            <w:r>
              <w:rPr>
                <w:rFonts w:asciiTheme="majorHAnsi" w:hAnsiTheme="majorHAnsi"/>
              </w:rPr>
              <w:t xml:space="preserve">Da der er øget risiko for brandfare ved kontakt med </w:t>
            </w:r>
            <w:proofErr w:type="spellStart"/>
            <w:r>
              <w:rPr>
                <w:rFonts w:asciiTheme="majorHAnsi" w:hAnsiTheme="majorHAnsi"/>
              </w:rPr>
              <w:t>ethanol</w:t>
            </w:r>
            <w:proofErr w:type="spellEnd"/>
            <w:r>
              <w:rPr>
                <w:rFonts w:asciiTheme="majorHAnsi" w:hAnsiTheme="majorHAnsi"/>
              </w:rPr>
              <w:t xml:space="preserve"> og dampe herfra.</w:t>
            </w:r>
          </w:p>
          <w:p w:rsidR="00BF23E9" w:rsidRPr="008B0D97" w:rsidRDefault="00BF23E9" w:rsidP="00AD6F9B">
            <w:pPr>
              <w:pStyle w:val="ListParagraph"/>
              <w:ind w:left="0"/>
              <w:rPr>
                <w:rFonts w:asciiTheme="majorHAnsi" w:hAnsiTheme="majorHAnsi"/>
              </w:rPr>
            </w:pP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r>
              <w:rPr>
                <w:rFonts w:asciiTheme="majorHAnsi" w:hAnsiTheme="majorHAnsi"/>
              </w:rPr>
              <w:t>D.</w:t>
            </w:r>
          </w:p>
        </w:tc>
        <w:tc>
          <w:tcPr>
            <w:tcW w:w="8605" w:type="dxa"/>
          </w:tcPr>
          <w:p w:rsidR="00137C60" w:rsidRPr="008B0D97" w:rsidRDefault="00137C60" w:rsidP="00AD6F9B">
            <w:pPr>
              <w:pStyle w:val="ListParagraph"/>
              <w:ind w:left="0"/>
              <w:rPr>
                <w:rFonts w:asciiTheme="majorHAnsi" w:hAnsiTheme="majorHAnsi"/>
              </w:rPr>
            </w:pPr>
            <w:r>
              <w:rPr>
                <w:rFonts w:asciiTheme="majorHAnsi" w:hAnsiTheme="majorHAnsi"/>
              </w:rPr>
              <w:t>Kan andre arbejdsprocesser/udstyr i nærheden af stoffet/materiale påvirke udsættelsen for brugerne?</w:t>
            </w: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Pr="008B0D97" w:rsidRDefault="00137C60" w:rsidP="00AD6F9B">
            <w:pPr>
              <w:pStyle w:val="ListParagraph"/>
              <w:ind w:left="0"/>
              <w:rPr>
                <w:rFonts w:asciiTheme="majorHAnsi" w:hAnsiTheme="majorHAnsi"/>
              </w:rPr>
            </w:pPr>
            <w:r>
              <w:rPr>
                <w:rFonts w:asciiTheme="majorHAnsi" w:hAnsiTheme="majorHAnsi"/>
              </w:rPr>
              <w:t>Se pkt. 3c</w:t>
            </w: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r>
              <w:rPr>
                <w:rFonts w:asciiTheme="majorHAnsi" w:hAnsiTheme="majorHAnsi"/>
              </w:rPr>
              <w:t>E.</w:t>
            </w:r>
          </w:p>
        </w:tc>
        <w:tc>
          <w:tcPr>
            <w:tcW w:w="8605" w:type="dxa"/>
          </w:tcPr>
          <w:p w:rsidR="00137C60" w:rsidRPr="008B0D97" w:rsidRDefault="00137C60" w:rsidP="00AD6F9B">
            <w:pPr>
              <w:pStyle w:val="ListParagraph"/>
              <w:ind w:left="0"/>
              <w:rPr>
                <w:rFonts w:asciiTheme="majorHAnsi" w:hAnsiTheme="majorHAnsi"/>
              </w:rPr>
            </w:pPr>
            <w:r>
              <w:rPr>
                <w:rFonts w:asciiTheme="majorHAnsi" w:hAnsiTheme="majorHAnsi"/>
              </w:rPr>
              <w:t>Erfaringer fra uheld, ulykker eller nær-ved-ulykker på instituttet for arbejdet med materialet (</w:t>
            </w:r>
            <w:r w:rsidRPr="00CF2658">
              <w:rPr>
                <w:rFonts w:asciiTheme="majorHAnsi" w:hAnsiTheme="majorHAnsi"/>
                <w:i/>
              </w:rPr>
              <w:t>Hvis disse kendes</w:t>
            </w:r>
            <w:r>
              <w:rPr>
                <w:rFonts w:asciiTheme="majorHAnsi" w:hAnsiTheme="majorHAnsi"/>
              </w:rPr>
              <w:t>)</w:t>
            </w: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Pr="008B0D97" w:rsidRDefault="00137C60" w:rsidP="00BF23E9">
            <w:pPr>
              <w:pStyle w:val="ListParagraph"/>
              <w:ind w:left="0"/>
              <w:rPr>
                <w:rFonts w:asciiTheme="majorHAnsi" w:hAnsiTheme="majorHAnsi"/>
              </w:rPr>
            </w:pPr>
            <w:r>
              <w:rPr>
                <w:rFonts w:asciiTheme="majorHAnsi" w:hAnsiTheme="majorHAnsi"/>
              </w:rPr>
              <w:t>Ingen registrerede.</w:t>
            </w:r>
          </w:p>
        </w:tc>
      </w:tr>
      <w:tr w:rsidR="00137C60" w:rsidRPr="0034005B" w:rsidTr="00AD6F9B">
        <w:tc>
          <w:tcPr>
            <w:tcW w:w="620" w:type="dxa"/>
          </w:tcPr>
          <w:p w:rsidR="00137C60" w:rsidRPr="0034005B" w:rsidRDefault="00137C60" w:rsidP="00AD6F9B">
            <w:pPr>
              <w:pStyle w:val="ListParagraph"/>
              <w:ind w:left="0"/>
              <w:rPr>
                <w:rFonts w:asciiTheme="majorHAnsi" w:hAnsiTheme="majorHAnsi"/>
                <w:b/>
              </w:rPr>
            </w:pPr>
            <w:r w:rsidRPr="0034005B">
              <w:rPr>
                <w:rFonts w:asciiTheme="majorHAnsi" w:hAnsiTheme="majorHAnsi"/>
                <w:b/>
              </w:rPr>
              <w:t>4.</w:t>
            </w: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Pr="0034005B" w:rsidRDefault="00137C60" w:rsidP="00AD6F9B">
            <w:pPr>
              <w:pStyle w:val="ListParagraph"/>
              <w:ind w:left="0"/>
              <w:rPr>
                <w:rFonts w:asciiTheme="majorHAnsi" w:hAnsiTheme="majorHAnsi"/>
                <w:b/>
              </w:rPr>
            </w:pPr>
            <w:r w:rsidRPr="0034005B">
              <w:rPr>
                <w:rFonts w:asciiTheme="majorHAnsi" w:hAnsiTheme="majorHAnsi"/>
                <w:b/>
              </w:rPr>
              <w:t>Forebyggende foranstaltninger</w:t>
            </w: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r>
              <w:rPr>
                <w:rFonts w:asciiTheme="majorHAnsi" w:hAnsiTheme="majorHAnsi"/>
              </w:rPr>
              <w:t>A.</w:t>
            </w:r>
          </w:p>
        </w:tc>
        <w:tc>
          <w:tcPr>
            <w:tcW w:w="8605" w:type="dxa"/>
          </w:tcPr>
          <w:p w:rsidR="00137C60" w:rsidRPr="0034005B" w:rsidRDefault="00137C60" w:rsidP="00AD6F9B">
            <w:pPr>
              <w:pStyle w:val="ListParagraph"/>
              <w:ind w:left="0"/>
              <w:rPr>
                <w:rFonts w:asciiTheme="majorHAnsi" w:hAnsiTheme="majorHAnsi"/>
              </w:rPr>
            </w:pPr>
            <w:r>
              <w:rPr>
                <w:rFonts w:asciiTheme="majorHAnsi" w:hAnsiTheme="majorHAnsi"/>
              </w:rPr>
              <w:t xml:space="preserve">Personlige værnemidler </w:t>
            </w: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Default="00137C60" w:rsidP="00AD6F9B">
            <w:pPr>
              <w:pStyle w:val="ListParagraph"/>
              <w:ind w:left="0"/>
              <w:rPr>
                <w:rFonts w:asciiTheme="majorHAnsi" w:hAnsiTheme="majorHAnsi"/>
              </w:rPr>
            </w:pPr>
            <w:r>
              <w:rPr>
                <w:rFonts w:asciiTheme="majorHAnsi" w:hAnsiTheme="majorHAnsi"/>
              </w:rPr>
              <w:t>Hud</w:t>
            </w:r>
          </w:p>
          <w:p w:rsidR="00137C60" w:rsidRDefault="00137C60" w:rsidP="00AD6F9B">
            <w:pPr>
              <w:pStyle w:val="ListParagraph"/>
              <w:ind w:left="0"/>
              <w:rPr>
                <w:rFonts w:asciiTheme="majorHAnsi" w:hAnsiTheme="majorHAnsi"/>
              </w:rPr>
            </w:pPr>
            <w:proofErr w:type="spellStart"/>
            <w:r>
              <w:rPr>
                <w:rFonts w:asciiTheme="majorHAnsi" w:hAnsiTheme="majorHAnsi"/>
              </w:rPr>
              <w:t>Nitril</w:t>
            </w:r>
            <w:proofErr w:type="spellEnd"/>
            <w:r>
              <w:rPr>
                <w:rFonts w:asciiTheme="majorHAnsi" w:hAnsiTheme="majorHAnsi"/>
              </w:rPr>
              <w:t xml:space="preserve"> handsker 0,425 mm tykkelse (</w:t>
            </w:r>
            <w:proofErr w:type="spellStart"/>
            <w:r>
              <w:rPr>
                <w:rFonts w:asciiTheme="majorHAnsi" w:hAnsiTheme="majorHAnsi"/>
              </w:rPr>
              <w:t>Gemmentrængingstid</w:t>
            </w:r>
            <w:proofErr w:type="spellEnd"/>
            <w:r>
              <w:rPr>
                <w:rFonts w:asciiTheme="majorHAnsi" w:hAnsiTheme="majorHAnsi"/>
              </w:rPr>
              <w:t xml:space="preserve"> 240-480 min) Er placeret på bordet ved grafitpressen samt i skabet herover</w:t>
            </w:r>
          </w:p>
          <w:p w:rsidR="00137C60" w:rsidRDefault="00137C60" w:rsidP="00AD6F9B">
            <w:pPr>
              <w:pStyle w:val="ListParagraph"/>
              <w:ind w:left="0"/>
              <w:rPr>
                <w:rFonts w:asciiTheme="majorHAnsi" w:hAnsiTheme="majorHAnsi"/>
              </w:rPr>
            </w:pPr>
            <w:r>
              <w:rPr>
                <w:rFonts w:asciiTheme="majorHAnsi" w:hAnsiTheme="majorHAnsi"/>
              </w:rPr>
              <w:lastRenderedPageBreak/>
              <w:t>Øjne</w:t>
            </w:r>
          </w:p>
          <w:p w:rsidR="00137C60" w:rsidRDefault="00137C60" w:rsidP="00AD6F9B">
            <w:pPr>
              <w:pStyle w:val="ListParagraph"/>
              <w:ind w:left="0"/>
              <w:rPr>
                <w:rFonts w:asciiTheme="majorHAnsi" w:hAnsiTheme="majorHAnsi"/>
              </w:rPr>
            </w:pPr>
            <w:r>
              <w:rPr>
                <w:rFonts w:asciiTheme="majorHAnsi" w:hAnsiTheme="majorHAnsi"/>
              </w:rPr>
              <w:t>Beskyttelsesbriller. Findes på bordet mellem de to vindues partier.</w:t>
            </w:r>
          </w:p>
          <w:p w:rsidR="00137C60" w:rsidRDefault="00137C60" w:rsidP="00AD6F9B">
            <w:pPr>
              <w:pStyle w:val="ListParagraph"/>
              <w:ind w:left="0"/>
              <w:rPr>
                <w:rFonts w:asciiTheme="majorHAnsi" w:hAnsiTheme="majorHAnsi"/>
              </w:rPr>
            </w:pPr>
          </w:p>
          <w:p w:rsidR="00137C60" w:rsidRDefault="00137C60" w:rsidP="00AD6F9B">
            <w:pPr>
              <w:pStyle w:val="ListParagraph"/>
              <w:ind w:left="0"/>
              <w:rPr>
                <w:rFonts w:asciiTheme="majorHAnsi" w:hAnsiTheme="majorHAnsi"/>
              </w:rPr>
            </w:pPr>
            <w:r>
              <w:rPr>
                <w:rFonts w:asciiTheme="majorHAnsi" w:hAnsiTheme="majorHAnsi"/>
              </w:rPr>
              <w:t>Åndedræt</w:t>
            </w:r>
          </w:p>
          <w:p w:rsidR="00137C60" w:rsidRDefault="00137C60" w:rsidP="00AD6F9B">
            <w:pPr>
              <w:pStyle w:val="ListParagraph"/>
              <w:ind w:left="0"/>
              <w:rPr>
                <w:rFonts w:asciiTheme="majorHAnsi" w:hAnsiTheme="majorHAnsi"/>
              </w:rPr>
            </w:pPr>
            <w:r>
              <w:rPr>
                <w:rFonts w:asciiTheme="majorHAnsi" w:hAnsiTheme="majorHAnsi"/>
              </w:rPr>
              <w:t>Se pkt. 4b. Stinkskab i lokalet</w:t>
            </w:r>
          </w:p>
          <w:p w:rsidR="00137C60" w:rsidRDefault="00137C60" w:rsidP="00AD6F9B">
            <w:pPr>
              <w:pStyle w:val="ListParagraph"/>
              <w:ind w:left="0"/>
              <w:rPr>
                <w:rFonts w:asciiTheme="majorHAnsi" w:hAnsiTheme="majorHAnsi"/>
              </w:rPr>
            </w:pPr>
          </w:p>
          <w:p w:rsidR="00137C60" w:rsidRDefault="00137C60" w:rsidP="00AD6F9B">
            <w:pPr>
              <w:pStyle w:val="ListParagraph"/>
              <w:ind w:left="0"/>
              <w:rPr>
                <w:rFonts w:asciiTheme="majorHAnsi" w:hAnsiTheme="majorHAnsi"/>
              </w:rPr>
            </w:pPr>
            <w:r>
              <w:rPr>
                <w:rFonts w:asciiTheme="majorHAnsi" w:hAnsiTheme="majorHAnsi"/>
              </w:rPr>
              <w:t>Beklædning</w:t>
            </w:r>
          </w:p>
          <w:p w:rsidR="00137C60" w:rsidRDefault="00137C60" w:rsidP="00AD6F9B">
            <w:pPr>
              <w:pStyle w:val="ListParagraph"/>
              <w:ind w:left="0"/>
              <w:rPr>
                <w:rFonts w:asciiTheme="majorHAnsi" w:hAnsiTheme="majorHAnsi"/>
              </w:rPr>
            </w:pPr>
            <w:r>
              <w:rPr>
                <w:rFonts w:asciiTheme="majorHAnsi" w:hAnsiTheme="majorHAnsi"/>
              </w:rPr>
              <w:t>Kittel.</w:t>
            </w:r>
          </w:p>
          <w:p w:rsidR="00137C60" w:rsidRPr="0034005B" w:rsidRDefault="00137C60" w:rsidP="00AD6F9B">
            <w:pPr>
              <w:pStyle w:val="ListParagraph"/>
              <w:ind w:left="0"/>
              <w:rPr>
                <w:rFonts w:asciiTheme="majorHAnsi" w:hAnsiTheme="majorHAnsi"/>
              </w:rPr>
            </w:pP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r>
              <w:rPr>
                <w:rFonts w:asciiTheme="majorHAnsi" w:hAnsiTheme="majorHAnsi"/>
              </w:rPr>
              <w:t>B.</w:t>
            </w:r>
          </w:p>
        </w:tc>
        <w:tc>
          <w:tcPr>
            <w:tcW w:w="8605" w:type="dxa"/>
          </w:tcPr>
          <w:p w:rsidR="00137C60" w:rsidRPr="0034005B" w:rsidRDefault="00137C60" w:rsidP="00AD6F9B">
            <w:pPr>
              <w:pStyle w:val="ListParagraph"/>
              <w:ind w:left="0"/>
              <w:rPr>
                <w:rFonts w:asciiTheme="majorHAnsi" w:hAnsiTheme="majorHAnsi"/>
              </w:rPr>
            </w:pPr>
            <w:r>
              <w:rPr>
                <w:rFonts w:asciiTheme="majorHAnsi" w:hAnsiTheme="majorHAnsi"/>
              </w:rPr>
              <w:t xml:space="preserve">Tekniske foranstaltninger </w:t>
            </w: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Default="00137C60" w:rsidP="00AD6F9B">
            <w:pPr>
              <w:pStyle w:val="ListParagraph"/>
              <w:ind w:left="0"/>
              <w:rPr>
                <w:rFonts w:asciiTheme="majorHAnsi" w:hAnsiTheme="majorHAnsi"/>
              </w:rPr>
            </w:pPr>
            <w:r>
              <w:rPr>
                <w:rFonts w:asciiTheme="majorHAnsi" w:hAnsiTheme="majorHAnsi"/>
              </w:rPr>
              <w:t xml:space="preserve">Der arbejdes i </w:t>
            </w:r>
            <w:r w:rsidR="00BF23E9">
              <w:rPr>
                <w:rFonts w:asciiTheme="majorHAnsi" w:hAnsiTheme="majorHAnsi"/>
              </w:rPr>
              <w:t>stinkskab samt under punktudsug.</w:t>
            </w:r>
          </w:p>
          <w:p w:rsidR="00137C60" w:rsidRDefault="00137C60" w:rsidP="00AD6F9B">
            <w:pPr>
              <w:pStyle w:val="ListParagraph"/>
              <w:ind w:left="0"/>
              <w:rPr>
                <w:rFonts w:asciiTheme="majorHAnsi" w:hAnsiTheme="majorHAnsi"/>
              </w:rPr>
            </w:pPr>
            <w:r>
              <w:rPr>
                <w:rFonts w:asciiTheme="majorHAnsi" w:hAnsiTheme="majorHAnsi"/>
              </w:rPr>
              <w:t xml:space="preserve">Der sikres at ultralydsbad samt evt. andet elektrisk udstyr i stinkskabet er forsvarligt installeret og ikke har elektriske fejl og mangler.  </w:t>
            </w:r>
          </w:p>
          <w:p w:rsidR="00137C60" w:rsidRPr="0034005B" w:rsidRDefault="00BF23E9" w:rsidP="00AD6F9B">
            <w:pPr>
              <w:pStyle w:val="ListParagraph"/>
              <w:ind w:left="0"/>
              <w:rPr>
                <w:rFonts w:asciiTheme="majorHAnsi" w:hAnsiTheme="majorHAnsi"/>
              </w:rPr>
            </w:pPr>
            <w:r>
              <w:rPr>
                <w:rFonts w:asciiTheme="majorHAnsi" w:hAnsiTheme="majorHAnsi"/>
              </w:rPr>
              <w:t xml:space="preserve">Punktudsug skal placeres i umiddelbar nærhed af </w:t>
            </w:r>
            <w:proofErr w:type="spellStart"/>
            <w:r>
              <w:rPr>
                <w:rFonts w:asciiTheme="majorHAnsi" w:hAnsiTheme="majorHAnsi"/>
              </w:rPr>
              <w:t>ethanol</w:t>
            </w:r>
            <w:proofErr w:type="spellEnd"/>
            <w:r>
              <w:rPr>
                <w:rFonts w:asciiTheme="majorHAnsi" w:hAnsiTheme="majorHAnsi"/>
              </w:rPr>
              <w:t xml:space="preserve"> flasken</w:t>
            </w: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r>
              <w:rPr>
                <w:rFonts w:asciiTheme="majorHAnsi" w:hAnsiTheme="majorHAnsi"/>
              </w:rPr>
              <w:t>C.</w:t>
            </w:r>
          </w:p>
        </w:tc>
        <w:tc>
          <w:tcPr>
            <w:tcW w:w="8605" w:type="dxa"/>
          </w:tcPr>
          <w:p w:rsidR="00137C60" w:rsidRPr="0034005B" w:rsidRDefault="00137C60" w:rsidP="00AD6F9B">
            <w:pPr>
              <w:pStyle w:val="ListParagraph"/>
              <w:ind w:left="0"/>
              <w:rPr>
                <w:rFonts w:asciiTheme="majorHAnsi" w:hAnsiTheme="majorHAnsi"/>
              </w:rPr>
            </w:pPr>
            <w:r>
              <w:rPr>
                <w:rFonts w:asciiTheme="majorHAnsi" w:hAnsiTheme="majorHAnsi"/>
              </w:rPr>
              <w:t xml:space="preserve">Er der behov for yderligere tekniske tiltag for at der kan arbejdes med stoffet/materialet i lokalet? </w:t>
            </w: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Default="00137C60" w:rsidP="00AD6F9B">
            <w:pPr>
              <w:pStyle w:val="ListParagraph"/>
              <w:ind w:left="0"/>
              <w:rPr>
                <w:rFonts w:asciiTheme="majorHAnsi" w:hAnsiTheme="majorHAnsi"/>
              </w:rPr>
            </w:pPr>
            <w:r>
              <w:rPr>
                <w:rFonts w:asciiTheme="majorHAnsi" w:hAnsiTheme="majorHAnsi"/>
              </w:rPr>
              <w:t xml:space="preserve">Nej </w:t>
            </w:r>
          </w:p>
          <w:p w:rsidR="00137C60" w:rsidRPr="0034005B" w:rsidRDefault="00137C60" w:rsidP="00AD6F9B">
            <w:pPr>
              <w:pStyle w:val="ListParagraph"/>
              <w:ind w:left="0"/>
              <w:rPr>
                <w:rFonts w:asciiTheme="majorHAnsi" w:hAnsiTheme="majorHAnsi"/>
              </w:rPr>
            </w:pPr>
          </w:p>
        </w:tc>
      </w:tr>
      <w:tr w:rsidR="00137C60" w:rsidRPr="0034005B"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r>
              <w:rPr>
                <w:rFonts w:asciiTheme="majorHAnsi" w:hAnsiTheme="majorHAnsi"/>
              </w:rPr>
              <w:t>D.</w:t>
            </w:r>
          </w:p>
        </w:tc>
        <w:tc>
          <w:tcPr>
            <w:tcW w:w="8605" w:type="dxa"/>
          </w:tcPr>
          <w:p w:rsidR="00137C60" w:rsidRPr="0034005B" w:rsidRDefault="00137C60" w:rsidP="00AD6F9B">
            <w:pPr>
              <w:pStyle w:val="ListParagraph"/>
              <w:ind w:left="0"/>
              <w:rPr>
                <w:rFonts w:asciiTheme="majorHAnsi" w:hAnsiTheme="majorHAnsi"/>
              </w:rPr>
            </w:pPr>
            <w:r>
              <w:rPr>
                <w:rFonts w:asciiTheme="majorHAnsi" w:hAnsiTheme="majorHAnsi"/>
              </w:rPr>
              <w:t>Kræves der speciel oplæring eller uddannelse, udover almindelig oplæring og instruktion for at kunne arbejde med stoffet/materialet?</w:t>
            </w:r>
          </w:p>
        </w:tc>
      </w:tr>
      <w:tr w:rsidR="00137C60" w:rsidRPr="007053D8" w:rsidTr="00AD6F9B">
        <w:tc>
          <w:tcPr>
            <w:tcW w:w="620" w:type="dxa"/>
          </w:tcPr>
          <w:p w:rsidR="00137C60" w:rsidRPr="0034005B" w:rsidRDefault="00137C60" w:rsidP="00AD6F9B">
            <w:pPr>
              <w:pStyle w:val="ListParagraph"/>
              <w:ind w:left="0"/>
              <w:rPr>
                <w:rFonts w:asciiTheme="majorHAnsi" w:hAnsiTheme="majorHAnsi"/>
              </w:rPr>
            </w:pPr>
          </w:p>
        </w:tc>
        <w:tc>
          <w:tcPr>
            <w:tcW w:w="408" w:type="dxa"/>
          </w:tcPr>
          <w:p w:rsidR="00137C60" w:rsidRPr="008B0D97" w:rsidRDefault="00137C60" w:rsidP="00AD6F9B">
            <w:pPr>
              <w:pStyle w:val="ListParagraph"/>
              <w:ind w:left="0"/>
              <w:rPr>
                <w:rFonts w:asciiTheme="majorHAnsi" w:hAnsiTheme="majorHAnsi"/>
              </w:rPr>
            </w:pPr>
          </w:p>
        </w:tc>
        <w:tc>
          <w:tcPr>
            <w:tcW w:w="8605"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Nej</w:t>
            </w:r>
          </w:p>
          <w:p w:rsidR="00137C60" w:rsidRPr="007053D8" w:rsidRDefault="00137C60" w:rsidP="00AD6F9B">
            <w:pPr>
              <w:pStyle w:val="ListParagraph"/>
              <w:ind w:left="0"/>
              <w:rPr>
                <w:rFonts w:asciiTheme="majorHAnsi" w:hAnsiTheme="majorHAnsi"/>
              </w:rPr>
            </w:pP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E.</w:t>
            </w:r>
          </w:p>
        </w:tc>
        <w:tc>
          <w:tcPr>
            <w:tcW w:w="8605"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Bortskaffelse efter brug</w:t>
            </w: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BF23E9" w:rsidRDefault="00BF23E9" w:rsidP="00AD6F9B">
            <w:pPr>
              <w:pStyle w:val="ListParagraph"/>
              <w:ind w:left="0"/>
              <w:rPr>
                <w:rFonts w:asciiTheme="majorHAnsi" w:hAnsiTheme="majorHAnsi"/>
              </w:rPr>
            </w:pPr>
            <w:r>
              <w:rPr>
                <w:rFonts w:asciiTheme="majorHAnsi" w:hAnsiTheme="majorHAnsi"/>
              </w:rPr>
              <w:t xml:space="preserve">Klude med </w:t>
            </w:r>
            <w:proofErr w:type="spellStart"/>
            <w:r>
              <w:rPr>
                <w:rFonts w:asciiTheme="majorHAnsi" w:hAnsiTheme="majorHAnsi"/>
              </w:rPr>
              <w:t>ethanol</w:t>
            </w:r>
            <w:proofErr w:type="spellEnd"/>
            <w:r>
              <w:rPr>
                <w:rFonts w:asciiTheme="majorHAnsi" w:hAnsiTheme="majorHAnsi"/>
              </w:rPr>
              <w:t xml:space="preserve"> lægges til afdampning i stinkskab efter brug. Efter afdampning kasseres disse i småt brændbart materiale.</w:t>
            </w:r>
          </w:p>
          <w:p w:rsidR="00BF23E9" w:rsidRDefault="00BF23E9" w:rsidP="00AD6F9B">
            <w:pPr>
              <w:pStyle w:val="ListParagraph"/>
              <w:ind w:left="0"/>
              <w:rPr>
                <w:rFonts w:asciiTheme="majorHAnsi" w:hAnsiTheme="majorHAnsi"/>
              </w:rPr>
            </w:pPr>
          </w:p>
          <w:p w:rsidR="00BF23E9" w:rsidRDefault="00BF23E9" w:rsidP="00AD6F9B">
            <w:pPr>
              <w:pStyle w:val="ListParagraph"/>
              <w:ind w:left="0"/>
              <w:rPr>
                <w:rFonts w:asciiTheme="majorHAnsi" w:hAnsiTheme="majorHAnsi"/>
              </w:rPr>
            </w:pPr>
            <w:r>
              <w:rPr>
                <w:rFonts w:asciiTheme="majorHAnsi" w:hAnsiTheme="majorHAnsi"/>
              </w:rPr>
              <w:t>Større mængder</w:t>
            </w:r>
          </w:p>
          <w:p w:rsidR="00137C60" w:rsidRDefault="00137C60" w:rsidP="00AD6F9B">
            <w:pPr>
              <w:pStyle w:val="ListParagraph"/>
              <w:ind w:left="0"/>
              <w:rPr>
                <w:rFonts w:asciiTheme="majorHAnsi" w:hAnsiTheme="majorHAnsi"/>
              </w:rPr>
            </w:pPr>
            <w:r>
              <w:rPr>
                <w:rFonts w:asciiTheme="majorHAnsi" w:hAnsiTheme="majorHAnsi"/>
              </w:rPr>
              <w:t xml:space="preserve">Brugt </w:t>
            </w:r>
            <w:proofErr w:type="spellStart"/>
            <w:r>
              <w:rPr>
                <w:rFonts w:asciiTheme="majorHAnsi" w:hAnsiTheme="majorHAnsi"/>
              </w:rPr>
              <w:t>ethanol</w:t>
            </w:r>
            <w:proofErr w:type="spellEnd"/>
            <w:r w:rsidRPr="007053D8">
              <w:rPr>
                <w:rFonts w:asciiTheme="majorHAnsi" w:hAnsiTheme="majorHAnsi"/>
              </w:rPr>
              <w:t xml:space="preserve"> opsamles i </w:t>
            </w:r>
            <w:r>
              <w:rPr>
                <w:rFonts w:asciiTheme="majorHAnsi" w:hAnsiTheme="majorHAnsi"/>
              </w:rPr>
              <w:t>der til godkendt</w:t>
            </w:r>
            <w:r w:rsidRPr="007053D8">
              <w:rPr>
                <w:rFonts w:asciiTheme="majorHAnsi" w:hAnsiTheme="majorHAnsi"/>
              </w:rPr>
              <w:t xml:space="preserve"> og mærket affaldsbeholder.</w:t>
            </w:r>
            <w:r>
              <w:rPr>
                <w:rFonts w:asciiTheme="majorHAnsi" w:hAnsiTheme="majorHAnsi"/>
              </w:rPr>
              <w:t xml:space="preserve"> Kan afhentes i lokale 1522-411.</w:t>
            </w:r>
          </w:p>
          <w:p w:rsidR="00137C60" w:rsidRDefault="00137C60" w:rsidP="00AD6F9B">
            <w:pPr>
              <w:pStyle w:val="ListParagraph"/>
              <w:ind w:left="0"/>
              <w:rPr>
                <w:rFonts w:asciiTheme="majorHAnsi" w:hAnsiTheme="majorHAnsi"/>
              </w:rPr>
            </w:pPr>
            <w:r>
              <w:rPr>
                <w:rFonts w:asciiTheme="majorHAnsi" w:hAnsiTheme="majorHAnsi"/>
              </w:rPr>
              <w:t xml:space="preserve">Affaldsbeholder skal have oplysninger på etiketten at den indeholder </w:t>
            </w:r>
            <w:proofErr w:type="spellStart"/>
            <w:r>
              <w:rPr>
                <w:rFonts w:asciiTheme="majorHAnsi" w:hAnsiTheme="majorHAnsi"/>
              </w:rPr>
              <w:t>ethanol</w:t>
            </w:r>
            <w:proofErr w:type="spellEnd"/>
            <w:r>
              <w:rPr>
                <w:rFonts w:asciiTheme="majorHAnsi" w:hAnsiTheme="majorHAnsi"/>
              </w:rPr>
              <w:t xml:space="preserve"> samt stammer fra Aarhus AMS centre.</w:t>
            </w:r>
          </w:p>
          <w:p w:rsidR="00137C60" w:rsidRPr="007053D8" w:rsidRDefault="00137C60" w:rsidP="00AD6F9B">
            <w:pPr>
              <w:pStyle w:val="ListParagraph"/>
              <w:ind w:left="0"/>
              <w:rPr>
                <w:rFonts w:asciiTheme="majorHAnsi" w:hAnsiTheme="majorHAnsi"/>
              </w:rPr>
            </w:pPr>
            <w:r w:rsidRPr="007053D8">
              <w:rPr>
                <w:rFonts w:asciiTheme="majorHAnsi" w:hAnsiTheme="majorHAnsi"/>
              </w:rPr>
              <w:t xml:space="preserve"> Når affaldsbeholder</w:t>
            </w:r>
            <w:r>
              <w:rPr>
                <w:rFonts w:asciiTheme="majorHAnsi" w:hAnsiTheme="majorHAnsi"/>
              </w:rPr>
              <w:t>en</w:t>
            </w:r>
            <w:r w:rsidRPr="007053D8">
              <w:rPr>
                <w:rFonts w:asciiTheme="majorHAnsi" w:hAnsiTheme="majorHAnsi"/>
              </w:rPr>
              <w:t xml:space="preserve"> er fyldt</w:t>
            </w:r>
            <w:r>
              <w:rPr>
                <w:rFonts w:asciiTheme="majorHAnsi" w:hAnsiTheme="majorHAnsi"/>
              </w:rPr>
              <w:t>, bemærk op til beholderens max mærke,</w:t>
            </w:r>
            <w:r w:rsidRPr="007053D8">
              <w:rPr>
                <w:rFonts w:asciiTheme="majorHAnsi" w:hAnsiTheme="majorHAnsi"/>
              </w:rPr>
              <w:t xml:space="preserve"> afleveres </w:t>
            </w:r>
            <w:r>
              <w:rPr>
                <w:rFonts w:asciiTheme="majorHAnsi" w:hAnsiTheme="majorHAnsi"/>
              </w:rPr>
              <w:t>denne</w:t>
            </w:r>
            <w:r w:rsidRPr="007053D8">
              <w:rPr>
                <w:rFonts w:asciiTheme="majorHAnsi" w:hAnsiTheme="majorHAnsi"/>
              </w:rPr>
              <w:t xml:space="preserve"> i stinkskabet i lokale 1522-411.  </w:t>
            </w: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F.</w:t>
            </w:r>
          </w:p>
        </w:tc>
        <w:tc>
          <w:tcPr>
            <w:tcW w:w="8605"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Bortskaffelse af brugt emballage</w:t>
            </w: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137C60" w:rsidRDefault="00137C60" w:rsidP="00AD6F9B">
            <w:pPr>
              <w:pStyle w:val="ListParagraph"/>
              <w:ind w:left="0"/>
              <w:rPr>
                <w:rFonts w:asciiTheme="majorHAnsi" w:hAnsiTheme="majorHAnsi"/>
              </w:rPr>
            </w:pPr>
            <w:r>
              <w:rPr>
                <w:rFonts w:asciiTheme="majorHAnsi" w:hAnsiTheme="majorHAnsi"/>
              </w:rPr>
              <w:t xml:space="preserve">Når emballagen er tømt lægges denne til afdampning uden låg i stinkskabet natten over. Herefter kan emballagen bortskaffes som småt brændbart materiale. </w:t>
            </w:r>
          </w:p>
          <w:p w:rsidR="00BF23E9" w:rsidRDefault="00BF23E9" w:rsidP="00AD6F9B">
            <w:pPr>
              <w:pStyle w:val="ListParagraph"/>
              <w:ind w:left="0"/>
              <w:rPr>
                <w:rFonts w:asciiTheme="majorHAnsi" w:hAnsiTheme="majorHAnsi"/>
              </w:rPr>
            </w:pPr>
            <w:proofErr w:type="spellStart"/>
            <w:r>
              <w:rPr>
                <w:rFonts w:asciiTheme="majorHAnsi" w:hAnsiTheme="majorHAnsi"/>
              </w:rPr>
              <w:t>Ethanol</w:t>
            </w:r>
            <w:proofErr w:type="spellEnd"/>
            <w:r>
              <w:rPr>
                <w:rFonts w:asciiTheme="majorHAnsi" w:hAnsiTheme="majorHAnsi"/>
              </w:rPr>
              <w:t xml:space="preserve"> sprøjteflasker genanvendes på laboratoriet til genopfyldning. </w:t>
            </w:r>
          </w:p>
          <w:p w:rsidR="00137C60" w:rsidRPr="007053D8" w:rsidRDefault="00137C60" w:rsidP="00AD6F9B">
            <w:pPr>
              <w:pStyle w:val="ListParagraph"/>
              <w:ind w:left="0"/>
              <w:rPr>
                <w:rFonts w:asciiTheme="majorHAnsi" w:hAnsiTheme="majorHAnsi"/>
              </w:rPr>
            </w:pP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F.</w:t>
            </w:r>
          </w:p>
        </w:tc>
        <w:tc>
          <w:tcPr>
            <w:tcW w:w="8605"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Hvilke tiltag foretages ved større spild eller uheld?</w:t>
            </w: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137C60" w:rsidRPr="00A65345" w:rsidRDefault="00137C60" w:rsidP="00AD6F9B">
            <w:pPr>
              <w:rPr>
                <w:rFonts w:asciiTheme="majorHAnsi" w:hAnsiTheme="majorHAnsi"/>
              </w:rPr>
            </w:pPr>
            <w:r w:rsidRPr="00A65345">
              <w:rPr>
                <w:rFonts w:asciiTheme="majorHAnsi" w:hAnsiTheme="majorHAnsi"/>
              </w:rPr>
              <w:t xml:space="preserve">Ved spild uden for stinkskabet </w:t>
            </w:r>
          </w:p>
          <w:p w:rsidR="00137C60" w:rsidRPr="00A65345" w:rsidRDefault="00137C60" w:rsidP="00AD6F9B">
            <w:pPr>
              <w:rPr>
                <w:rFonts w:asciiTheme="majorHAnsi" w:hAnsiTheme="majorHAnsi"/>
              </w:rPr>
            </w:pPr>
            <w:r w:rsidRPr="00A65345">
              <w:rPr>
                <w:rFonts w:asciiTheme="majorHAnsi" w:hAnsiTheme="majorHAnsi"/>
              </w:rPr>
              <w:t>Indånd ikke dampe. Sørg for tilstrækkelig udluftning - åben vinduer i lokalet.</w:t>
            </w:r>
          </w:p>
          <w:p w:rsidR="00137C60" w:rsidRPr="00A65345" w:rsidRDefault="00137C60" w:rsidP="00AD6F9B">
            <w:pPr>
              <w:rPr>
                <w:rFonts w:asciiTheme="majorHAnsi" w:hAnsiTheme="majorHAnsi"/>
              </w:rPr>
            </w:pPr>
            <w:r w:rsidRPr="00A65345">
              <w:rPr>
                <w:rFonts w:asciiTheme="majorHAnsi" w:hAnsiTheme="majorHAnsi"/>
              </w:rPr>
              <w:t xml:space="preserve">Forøget brand- eller eksplosionsfare DER MÅ UNDER INGEN OMSTÆNDIGHEDER ANVENDES ÅBEN ILD i lokalet. </w:t>
            </w:r>
          </w:p>
          <w:p w:rsidR="00137C60" w:rsidRPr="00A65345" w:rsidRDefault="00137C60" w:rsidP="00AD6F9B">
            <w:pPr>
              <w:rPr>
                <w:rFonts w:asciiTheme="majorHAnsi" w:hAnsiTheme="majorHAnsi"/>
              </w:rPr>
            </w:pPr>
            <w:r w:rsidRPr="00A65345">
              <w:rPr>
                <w:rFonts w:asciiTheme="majorHAnsi" w:hAnsiTheme="majorHAnsi"/>
              </w:rPr>
              <w:t>Ved større brand og store mængder: Bring folk i sikkerhed.</w:t>
            </w:r>
          </w:p>
          <w:p w:rsidR="00137C60" w:rsidRPr="00A65345" w:rsidRDefault="00137C60" w:rsidP="00AD6F9B">
            <w:pPr>
              <w:rPr>
                <w:rFonts w:asciiTheme="majorHAnsi" w:hAnsiTheme="majorHAnsi"/>
              </w:rPr>
            </w:pPr>
          </w:p>
          <w:p w:rsidR="00137C60" w:rsidRPr="00A65345" w:rsidRDefault="00137C60" w:rsidP="00AD6F9B">
            <w:pPr>
              <w:rPr>
                <w:rFonts w:asciiTheme="majorHAnsi" w:hAnsiTheme="majorHAnsi"/>
              </w:rPr>
            </w:pPr>
            <w:r w:rsidRPr="00A65345">
              <w:rPr>
                <w:rFonts w:asciiTheme="majorHAnsi" w:hAnsiTheme="majorHAnsi"/>
              </w:rPr>
              <w:t xml:space="preserve">Anvend </w:t>
            </w:r>
            <w:r>
              <w:rPr>
                <w:rFonts w:asciiTheme="majorHAnsi" w:hAnsiTheme="majorHAnsi"/>
              </w:rPr>
              <w:t>beskyttelseshandsker og kittel</w:t>
            </w:r>
            <w:r w:rsidRPr="00A65345">
              <w:rPr>
                <w:rFonts w:asciiTheme="majorHAnsi" w:hAnsiTheme="majorHAnsi"/>
              </w:rPr>
              <w:t xml:space="preserve">. </w:t>
            </w:r>
            <w:r>
              <w:rPr>
                <w:rFonts w:asciiTheme="majorHAnsi" w:hAnsiTheme="majorHAnsi"/>
              </w:rPr>
              <w:t>Se pkt. 4a</w:t>
            </w:r>
          </w:p>
          <w:p w:rsidR="00137C60" w:rsidRPr="00A65345" w:rsidRDefault="00137C60" w:rsidP="00AD6F9B">
            <w:pPr>
              <w:rPr>
                <w:rFonts w:asciiTheme="majorHAnsi" w:hAnsiTheme="majorHAnsi"/>
              </w:rPr>
            </w:pPr>
            <w:r w:rsidRPr="00A65345">
              <w:rPr>
                <w:rFonts w:asciiTheme="majorHAnsi" w:hAnsiTheme="majorHAnsi"/>
              </w:rPr>
              <w:t xml:space="preserve">Produktets dampe er tungere end luft og kan samle sig i højere koncentrationer på gulvet </w:t>
            </w:r>
          </w:p>
          <w:p w:rsidR="00137C60" w:rsidRDefault="00137C60" w:rsidP="00AD6F9B">
            <w:pPr>
              <w:rPr>
                <w:rFonts w:asciiTheme="majorHAnsi" w:hAnsiTheme="majorHAnsi"/>
              </w:rPr>
            </w:pPr>
            <w:r w:rsidRPr="00A65345">
              <w:rPr>
                <w:rFonts w:asciiTheme="majorHAnsi" w:hAnsiTheme="majorHAnsi"/>
              </w:rPr>
              <w:t xml:space="preserve">Ved større mængder suges op ned </w:t>
            </w:r>
            <w:proofErr w:type="spellStart"/>
            <w:r w:rsidRPr="00A65345">
              <w:rPr>
                <w:rFonts w:asciiTheme="majorHAnsi" w:hAnsiTheme="majorHAnsi"/>
              </w:rPr>
              <w:t>chemsorb</w:t>
            </w:r>
            <w:proofErr w:type="spellEnd"/>
            <w:r w:rsidRPr="00A65345">
              <w:rPr>
                <w:rFonts w:asciiTheme="majorHAnsi" w:hAnsiTheme="majorHAnsi"/>
              </w:rPr>
              <w:t xml:space="preserve"> puder og</w:t>
            </w:r>
            <w:r>
              <w:rPr>
                <w:rFonts w:asciiTheme="majorHAnsi" w:hAnsiTheme="majorHAnsi"/>
              </w:rPr>
              <w:t xml:space="preserve"> aftørringspapir,</w:t>
            </w:r>
            <w:r w:rsidRPr="00A65345">
              <w:rPr>
                <w:rFonts w:asciiTheme="majorHAnsi" w:hAnsiTheme="majorHAnsi"/>
              </w:rPr>
              <w:t xml:space="preserve"> lægges til afdampning i stinkskab.</w:t>
            </w:r>
          </w:p>
          <w:p w:rsidR="00137C60" w:rsidRPr="00A65345" w:rsidRDefault="00137C60" w:rsidP="00AD6F9B">
            <w:pPr>
              <w:rPr>
                <w:rFonts w:asciiTheme="majorHAnsi" w:hAnsiTheme="majorHAnsi"/>
              </w:rPr>
            </w:pPr>
            <w:proofErr w:type="spellStart"/>
            <w:r>
              <w:rPr>
                <w:rFonts w:asciiTheme="majorHAnsi" w:hAnsiTheme="majorHAnsi"/>
              </w:rPr>
              <w:lastRenderedPageBreak/>
              <w:t>Chemsorb</w:t>
            </w:r>
            <w:proofErr w:type="spellEnd"/>
            <w:r>
              <w:rPr>
                <w:rFonts w:asciiTheme="majorHAnsi" w:hAnsiTheme="majorHAnsi"/>
              </w:rPr>
              <w:t xml:space="preserve"> puder findes i skab under vasken i lokale 1522-327.</w:t>
            </w:r>
          </w:p>
          <w:p w:rsidR="00137C60" w:rsidRPr="00A65345" w:rsidRDefault="00137C60" w:rsidP="00AD6F9B">
            <w:pPr>
              <w:rPr>
                <w:rFonts w:asciiTheme="majorHAnsi" w:hAnsiTheme="majorHAnsi"/>
              </w:rPr>
            </w:pPr>
            <w:r>
              <w:rPr>
                <w:rFonts w:asciiTheme="majorHAnsi" w:hAnsiTheme="majorHAnsi"/>
              </w:rPr>
              <w:t xml:space="preserve">Opsamlet </w:t>
            </w:r>
            <w:proofErr w:type="spellStart"/>
            <w:r>
              <w:rPr>
                <w:rFonts w:asciiTheme="majorHAnsi" w:hAnsiTheme="majorHAnsi"/>
              </w:rPr>
              <w:t>ethanol</w:t>
            </w:r>
            <w:proofErr w:type="spellEnd"/>
            <w:r w:rsidRPr="00A65345">
              <w:rPr>
                <w:rFonts w:asciiTheme="majorHAnsi" w:hAnsiTheme="majorHAnsi"/>
              </w:rPr>
              <w:t xml:space="preserve"> bortskaffes efter</w:t>
            </w:r>
            <w:r>
              <w:rPr>
                <w:rFonts w:asciiTheme="majorHAnsi" w:hAnsiTheme="majorHAnsi"/>
              </w:rPr>
              <w:t xml:space="preserve"> </w:t>
            </w:r>
            <w:r w:rsidRPr="00A65345">
              <w:rPr>
                <w:rFonts w:asciiTheme="majorHAnsi" w:hAnsiTheme="majorHAnsi"/>
              </w:rPr>
              <w:t>beskrivelse i pkt. 4e</w:t>
            </w:r>
          </w:p>
          <w:p w:rsidR="00137C60" w:rsidRPr="00A65345" w:rsidRDefault="00137C60" w:rsidP="00AD6F9B">
            <w:pPr>
              <w:rPr>
                <w:rFonts w:asciiTheme="majorHAnsi" w:hAnsiTheme="majorHAnsi"/>
              </w:rPr>
            </w:pPr>
          </w:p>
          <w:p w:rsidR="00137C60" w:rsidRPr="00A65345" w:rsidRDefault="00137C60" w:rsidP="00AD6F9B">
            <w:pPr>
              <w:rPr>
                <w:rFonts w:asciiTheme="majorHAnsi" w:hAnsiTheme="majorHAnsi"/>
              </w:rPr>
            </w:pPr>
            <w:r w:rsidRPr="00A65345">
              <w:rPr>
                <w:rFonts w:asciiTheme="majorHAnsi" w:hAnsiTheme="majorHAnsi"/>
              </w:rPr>
              <w:t>Ved spild i stinkskab</w:t>
            </w:r>
          </w:p>
          <w:p w:rsidR="00137C60" w:rsidRPr="00A65345" w:rsidRDefault="00137C60" w:rsidP="00AD6F9B">
            <w:pPr>
              <w:rPr>
                <w:rFonts w:asciiTheme="majorHAnsi" w:hAnsiTheme="majorHAnsi"/>
              </w:rPr>
            </w:pPr>
            <w:r w:rsidRPr="00A65345">
              <w:rPr>
                <w:rFonts w:asciiTheme="majorHAnsi" w:hAnsiTheme="majorHAnsi"/>
              </w:rPr>
              <w:t>Indånd ikke dampe. Anvend beskyttelseshandsker</w:t>
            </w:r>
            <w:r>
              <w:rPr>
                <w:rFonts w:asciiTheme="majorHAnsi" w:hAnsiTheme="majorHAnsi"/>
              </w:rPr>
              <w:t xml:space="preserve"> se pkt. 4a</w:t>
            </w:r>
            <w:r w:rsidRPr="00A65345">
              <w:rPr>
                <w:rFonts w:asciiTheme="majorHAnsi" w:hAnsiTheme="majorHAnsi"/>
              </w:rPr>
              <w:t>.</w:t>
            </w:r>
          </w:p>
          <w:p w:rsidR="00137C60" w:rsidRPr="00A65345" w:rsidRDefault="00137C60" w:rsidP="00AD6F9B">
            <w:pPr>
              <w:rPr>
                <w:rFonts w:asciiTheme="majorHAnsi" w:hAnsiTheme="majorHAnsi"/>
              </w:rPr>
            </w:pPr>
            <w:r w:rsidRPr="00A65345">
              <w:rPr>
                <w:rFonts w:asciiTheme="majorHAnsi" w:hAnsiTheme="majorHAnsi"/>
              </w:rPr>
              <w:t xml:space="preserve">Inddæm spild så det ikke kommer i kloakafløb evt. med </w:t>
            </w:r>
            <w:r>
              <w:rPr>
                <w:rFonts w:asciiTheme="majorHAnsi" w:hAnsiTheme="majorHAnsi"/>
              </w:rPr>
              <w:t>aftørrings</w:t>
            </w:r>
            <w:r w:rsidRPr="00A65345">
              <w:rPr>
                <w:rFonts w:asciiTheme="majorHAnsi" w:hAnsiTheme="majorHAnsi"/>
              </w:rPr>
              <w:t xml:space="preserve">papir og </w:t>
            </w:r>
            <w:proofErr w:type="spellStart"/>
            <w:r w:rsidRPr="00A65345">
              <w:rPr>
                <w:rFonts w:asciiTheme="majorHAnsi" w:hAnsiTheme="majorHAnsi"/>
              </w:rPr>
              <w:t>chemsorb</w:t>
            </w:r>
            <w:proofErr w:type="spellEnd"/>
            <w:r w:rsidRPr="00A65345">
              <w:rPr>
                <w:rFonts w:asciiTheme="majorHAnsi" w:hAnsiTheme="majorHAnsi"/>
              </w:rPr>
              <w:t xml:space="preserve"> puder.</w:t>
            </w:r>
            <w:r>
              <w:rPr>
                <w:rFonts w:asciiTheme="majorHAnsi" w:hAnsiTheme="majorHAnsi"/>
              </w:rPr>
              <w:t xml:space="preserve"> Papir og </w:t>
            </w:r>
            <w:proofErr w:type="spellStart"/>
            <w:r>
              <w:rPr>
                <w:rFonts w:asciiTheme="majorHAnsi" w:hAnsiTheme="majorHAnsi"/>
              </w:rPr>
              <w:t>chemsorb</w:t>
            </w:r>
            <w:proofErr w:type="spellEnd"/>
            <w:r>
              <w:rPr>
                <w:rFonts w:asciiTheme="majorHAnsi" w:hAnsiTheme="majorHAnsi"/>
              </w:rPr>
              <w:t xml:space="preserve"> puder afdampes i stinkskabet.  </w:t>
            </w:r>
          </w:p>
          <w:p w:rsidR="00137C60" w:rsidRPr="00A65345" w:rsidRDefault="00137C60" w:rsidP="00AD6F9B">
            <w:pPr>
              <w:rPr>
                <w:rFonts w:asciiTheme="majorHAnsi" w:hAnsiTheme="majorHAnsi"/>
              </w:rPr>
            </w:pPr>
            <w:r w:rsidRPr="00A65345">
              <w:rPr>
                <w:rFonts w:asciiTheme="majorHAnsi" w:hAnsiTheme="majorHAnsi"/>
              </w:rPr>
              <w:t>Rul stinkskabslågen ned så maksimal ventilation opnås.</w:t>
            </w:r>
          </w:p>
          <w:p w:rsidR="00137C60" w:rsidRPr="00A65345" w:rsidRDefault="00137C60" w:rsidP="00AD6F9B">
            <w:pPr>
              <w:rPr>
                <w:rFonts w:asciiTheme="majorHAnsi" w:hAnsiTheme="majorHAnsi"/>
              </w:rPr>
            </w:pP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G.</w:t>
            </w:r>
          </w:p>
        </w:tc>
        <w:tc>
          <w:tcPr>
            <w:tcW w:w="8605"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Førstehjælpsforanstaltninger</w:t>
            </w: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137C60" w:rsidRPr="007053D8" w:rsidRDefault="00137C60" w:rsidP="00AD6F9B">
            <w:pPr>
              <w:rPr>
                <w:rFonts w:asciiTheme="majorHAnsi" w:hAnsiTheme="majorHAnsi"/>
              </w:rPr>
            </w:pPr>
            <w:r w:rsidRPr="007053D8">
              <w:rPr>
                <w:rFonts w:asciiTheme="majorHAnsi" w:hAnsiTheme="majorHAnsi"/>
              </w:rPr>
              <w:t>Ved indånding</w:t>
            </w:r>
          </w:p>
          <w:p w:rsidR="00137C60" w:rsidRPr="007053D8" w:rsidRDefault="00137C60" w:rsidP="00AD6F9B">
            <w:pPr>
              <w:rPr>
                <w:rFonts w:asciiTheme="majorHAnsi" w:hAnsiTheme="majorHAnsi"/>
              </w:rPr>
            </w:pPr>
            <w:r w:rsidRPr="007053D8">
              <w:rPr>
                <w:rFonts w:asciiTheme="majorHAnsi" w:hAnsiTheme="majorHAnsi"/>
              </w:rPr>
              <w:t>Før de berørte ud i frisk luft og hold dem varme og rolige. Ved åndedrætsbesvær eller åndedrætsstop indled kunstigt åndedræt. Kontakt læge ved irritation af åndedrætsorganerne.</w:t>
            </w:r>
          </w:p>
          <w:p w:rsidR="00137C60" w:rsidRPr="007053D8" w:rsidRDefault="00137C60" w:rsidP="00AD6F9B">
            <w:pPr>
              <w:rPr>
                <w:rFonts w:asciiTheme="majorHAnsi" w:hAnsiTheme="majorHAnsi"/>
              </w:rPr>
            </w:pPr>
          </w:p>
          <w:p w:rsidR="00137C60" w:rsidRPr="007053D8" w:rsidRDefault="00137C60" w:rsidP="00AD6F9B">
            <w:pPr>
              <w:rPr>
                <w:rFonts w:asciiTheme="majorHAnsi" w:hAnsiTheme="majorHAnsi"/>
              </w:rPr>
            </w:pPr>
            <w:r w:rsidRPr="007053D8">
              <w:rPr>
                <w:rFonts w:asciiTheme="majorHAnsi" w:hAnsiTheme="majorHAnsi"/>
              </w:rPr>
              <w:t>Ved kontakt med huden</w:t>
            </w:r>
          </w:p>
          <w:p w:rsidR="00137C60" w:rsidRPr="007053D8" w:rsidRDefault="00137C60" w:rsidP="00AD6F9B">
            <w:pPr>
              <w:rPr>
                <w:rFonts w:asciiTheme="majorHAnsi" w:hAnsiTheme="majorHAnsi"/>
              </w:rPr>
            </w:pPr>
            <w:r w:rsidRPr="007053D8">
              <w:rPr>
                <w:rFonts w:asciiTheme="majorHAnsi" w:hAnsiTheme="majorHAnsi"/>
              </w:rPr>
              <w:t>Kommer stof på huden vaskes straks med store mængder vand og sæbe. Tag straks snavset, vædet tøj af. Opsøg læge ved hudreaktioner.</w:t>
            </w:r>
          </w:p>
          <w:p w:rsidR="00137C60" w:rsidRPr="007053D8" w:rsidRDefault="00137C60" w:rsidP="00AD6F9B">
            <w:pPr>
              <w:rPr>
                <w:rFonts w:asciiTheme="majorHAnsi" w:hAnsiTheme="majorHAnsi"/>
              </w:rPr>
            </w:pPr>
          </w:p>
          <w:p w:rsidR="00137C60" w:rsidRPr="007053D8" w:rsidRDefault="00137C60" w:rsidP="00AD6F9B">
            <w:pPr>
              <w:rPr>
                <w:rFonts w:asciiTheme="majorHAnsi" w:hAnsiTheme="majorHAnsi"/>
              </w:rPr>
            </w:pPr>
            <w:r w:rsidRPr="007053D8">
              <w:rPr>
                <w:rFonts w:asciiTheme="majorHAnsi" w:hAnsiTheme="majorHAnsi"/>
              </w:rPr>
              <w:t>Efter øjenkontakt</w:t>
            </w:r>
          </w:p>
          <w:p w:rsidR="00137C60" w:rsidRPr="007053D8" w:rsidRDefault="00137C60" w:rsidP="00AD6F9B">
            <w:pPr>
              <w:rPr>
                <w:rFonts w:asciiTheme="majorHAnsi" w:hAnsiTheme="majorHAnsi"/>
              </w:rPr>
            </w:pPr>
            <w:r w:rsidRPr="007053D8">
              <w:rPr>
                <w:rFonts w:asciiTheme="majorHAnsi" w:hAnsiTheme="majorHAnsi"/>
              </w:rPr>
              <w:t>Ved øjenkontakt skyl omgående 10 til 15 minutter med rindende vand ved let åbnet øjenlåg og søg øjenlæge. Beskyt det uskadte øje. Fjern eventuelle kontaktlinser, hvis dette kan gøres let. Fortsæt skylning.</w:t>
            </w:r>
          </w:p>
          <w:p w:rsidR="00137C60" w:rsidRPr="007053D8" w:rsidRDefault="00137C60" w:rsidP="00AD6F9B">
            <w:pPr>
              <w:rPr>
                <w:rFonts w:asciiTheme="majorHAnsi" w:hAnsiTheme="majorHAnsi"/>
              </w:rPr>
            </w:pPr>
            <w:r w:rsidRPr="007053D8">
              <w:rPr>
                <w:rFonts w:asciiTheme="majorHAnsi" w:hAnsiTheme="majorHAnsi"/>
              </w:rPr>
              <w:t>Øjenskylle flasker findes i skab over håndvasken</w:t>
            </w:r>
          </w:p>
          <w:p w:rsidR="00137C60" w:rsidRPr="007053D8" w:rsidRDefault="00137C60" w:rsidP="00AD6F9B">
            <w:pPr>
              <w:pStyle w:val="ListParagraph"/>
              <w:ind w:left="0"/>
              <w:rPr>
                <w:rFonts w:asciiTheme="majorHAnsi" w:hAnsiTheme="majorHAnsi"/>
              </w:rPr>
            </w:pP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H.</w:t>
            </w:r>
          </w:p>
        </w:tc>
        <w:tc>
          <w:tcPr>
            <w:tcW w:w="8605" w:type="dxa"/>
          </w:tcPr>
          <w:p w:rsidR="00137C60" w:rsidRPr="007053D8" w:rsidRDefault="00137C60" w:rsidP="00AD6F9B">
            <w:pPr>
              <w:rPr>
                <w:rFonts w:asciiTheme="majorHAnsi" w:hAnsiTheme="majorHAnsi"/>
              </w:rPr>
            </w:pPr>
            <w:r w:rsidRPr="007053D8">
              <w:rPr>
                <w:rFonts w:asciiTheme="majorHAnsi" w:hAnsiTheme="majorHAnsi"/>
              </w:rPr>
              <w:t>Brandbekæmpelse</w:t>
            </w: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137C60" w:rsidRPr="007053D8" w:rsidRDefault="00137C60" w:rsidP="00AD6F9B">
            <w:pPr>
              <w:rPr>
                <w:rFonts w:asciiTheme="majorHAnsi" w:hAnsiTheme="majorHAnsi"/>
              </w:rPr>
            </w:pPr>
            <w:r w:rsidRPr="007053D8">
              <w:rPr>
                <w:rFonts w:asciiTheme="majorHAnsi" w:hAnsiTheme="majorHAnsi"/>
              </w:rPr>
              <w:t xml:space="preserve">Egnet slukningsmiddel </w:t>
            </w:r>
          </w:p>
          <w:p w:rsidR="00137C60" w:rsidRPr="007053D8" w:rsidRDefault="00137C60" w:rsidP="00AD6F9B">
            <w:pPr>
              <w:rPr>
                <w:rFonts w:asciiTheme="majorHAnsi" w:hAnsiTheme="majorHAnsi"/>
              </w:rPr>
            </w:pPr>
            <w:r w:rsidRPr="007053D8">
              <w:rPr>
                <w:rFonts w:asciiTheme="majorHAnsi" w:hAnsiTheme="majorHAnsi"/>
              </w:rPr>
              <w:t>Sprøjtevand, ABC-pulver, Kuldioxid (CO2), Nitrogen</w:t>
            </w:r>
          </w:p>
          <w:p w:rsidR="00137C60" w:rsidRPr="007053D8" w:rsidRDefault="00137C60" w:rsidP="00AD6F9B">
            <w:pPr>
              <w:rPr>
                <w:rFonts w:asciiTheme="majorHAnsi" w:hAnsiTheme="majorHAnsi"/>
              </w:rPr>
            </w:pPr>
          </w:p>
          <w:p w:rsidR="00137C60" w:rsidRPr="007053D8" w:rsidRDefault="00137C60" w:rsidP="00AD6F9B">
            <w:pPr>
              <w:rPr>
                <w:rFonts w:asciiTheme="majorHAnsi" w:hAnsiTheme="majorHAnsi"/>
              </w:rPr>
            </w:pPr>
            <w:r w:rsidRPr="007053D8">
              <w:rPr>
                <w:rFonts w:asciiTheme="majorHAnsi" w:hAnsiTheme="majorHAnsi"/>
              </w:rPr>
              <w:t>Brandslukningsudstyr:</w:t>
            </w:r>
          </w:p>
          <w:p w:rsidR="00137C60" w:rsidRPr="007053D8" w:rsidRDefault="00137C60" w:rsidP="00AD6F9B">
            <w:pPr>
              <w:rPr>
                <w:rFonts w:asciiTheme="majorHAnsi" w:hAnsiTheme="majorHAnsi"/>
              </w:rPr>
            </w:pPr>
            <w:r w:rsidRPr="007053D8">
              <w:rPr>
                <w:rFonts w:asciiTheme="majorHAnsi" w:hAnsiTheme="majorHAnsi"/>
              </w:rPr>
              <w:t>Brand tæppe findes ved håndvasken lige inden for døren</w:t>
            </w:r>
            <w:r>
              <w:rPr>
                <w:rFonts w:asciiTheme="majorHAnsi" w:hAnsiTheme="majorHAnsi"/>
              </w:rPr>
              <w:t xml:space="preserve"> i lokalet</w:t>
            </w:r>
          </w:p>
          <w:p w:rsidR="00137C60" w:rsidRPr="007053D8" w:rsidRDefault="00137C60" w:rsidP="00AD6F9B">
            <w:pPr>
              <w:rPr>
                <w:rFonts w:asciiTheme="majorHAnsi" w:hAnsiTheme="majorHAnsi"/>
              </w:rPr>
            </w:pPr>
            <w:r w:rsidRPr="007053D8">
              <w:rPr>
                <w:rFonts w:asciiTheme="majorHAnsi" w:hAnsiTheme="majorHAnsi"/>
              </w:rPr>
              <w:t>Kulsyreslukker på gang uden for laboratorie 1522-319 samt 1522-331</w:t>
            </w:r>
          </w:p>
          <w:p w:rsidR="00137C60" w:rsidRPr="007053D8" w:rsidRDefault="00137C60" w:rsidP="00AD6F9B">
            <w:pPr>
              <w:rPr>
                <w:rFonts w:asciiTheme="majorHAnsi" w:hAnsiTheme="majorHAnsi"/>
              </w:rPr>
            </w:pPr>
            <w:r w:rsidRPr="007053D8">
              <w:rPr>
                <w:rFonts w:asciiTheme="majorHAnsi" w:hAnsiTheme="majorHAnsi"/>
              </w:rPr>
              <w:t>Håndsprøjtebatteri på gang uden for laboratorie 1522-317 samt 1522-331</w:t>
            </w:r>
          </w:p>
          <w:p w:rsidR="00137C60" w:rsidRDefault="00137C60" w:rsidP="00AD6F9B">
            <w:pPr>
              <w:rPr>
                <w:rFonts w:asciiTheme="majorHAnsi" w:hAnsiTheme="majorHAnsi"/>
              </w:rPr>
            </w:pPr>
            <w:r w:rsidRPr="007053D8">
              <w:rPr>
                <w:rFonts w:asciiTheme="majorHAnsi" w:hAnsiTheme="majorHAnsi"/>
              </w:rPr>
              <w:t>Nødbruser i sidste rum på gangen mellem toilet og altan</w:t>
            </w:r>
          </w:p>
          <w:p w:rsidR="00137C60" w:rsidRPr="007053D8" w:rsidRDefault="00137C60" w:rsidP="00AD6F9B">
            <w:pPr>
              <w:rPr>
                <w:rFonts w:asciiTheme="majorHAnsi" w:hAnsiTheme="majorHAnsi"/>
              </w:rPr>
            </w:pP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I.</w:t>
            </w:r>
          </w:p>
        </w:tc>
        <w:tc>
          <w:tcPr>
            <w:tcW w:w="8605"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Vigtige kontakt oplysninger ved uheld eller spørgsmål</w:t>
            </w: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137C60" w:rsidRPr="007053D8" w:rsidRDefault="00137C60" w:rsidP="00AD6F9B">
            <w:pPr>
              <w:rPr>
                <w:rFonts w:asciiTheme="majorHAnsi" w:hAnsiTheme="majorHAnsi"/>
              </w:rPr>
            </w:pPr>
            <w:r w:rsidRPr="007053D8">
              <w:rPr>
                <w:rFonts w:asciiTheme="majorHAnsi" w:hAnsiTheme="majorHAnsi"/>
              </w:rPr>
              <w:t>Arbejdsmiljø</w:t>
            </w:r>
            <w:r w:rsidRPr="007053D8">
              <w:rPr>
                <w:rFonts w:asciiTheme="majorHAnsi" w:hAnsiTheme="majorHAnsi"/>
              </w:rPr>
              <w:tab/>
            </w:r>
          </w:p>
          <w:p w:rsidR="00137C60" w:rsidRPr="007053D8" w:rsidRDefault="00137C60" w:rsidP="00AD6F9B">
            <w:pPr>
              <w:rPr>
                <w:rFonts w:asciiTheme="majorHAnsi" w:hAnsiTheme="majorHAnsi"/>
              </w:rPr>
            </w:pPr>
            <w:r w:rsidRPr="007053D8">
              <w:rPr>
                <w:rFonts w:asciiTheme="majorHAnsi" w:hAnsiTheme="majorHAnsi"/>
              </w:rPr>
              <w:t>Claus Grosen</w:t>
            </w:r>
            <w:r w:rsidRPr="007053D8">
              <w:rPr>
                <w:rFonts w:asciiTheme="majorHAnsi" w:hAnsiTheme="majorHAnsi"/>
              </w:rPr>
              <w:tab/>
              <w:t xml:space="preserve">                                            23382119</w:t>
            </w:r>
          </w:p>
          <w:p w:rsidR="00137C60" w:rsidRPr="007053D8" w:rsidRDefault="00137C60" w:rsidP="00AD6F9B">
            <w:pPr>
              <w:rPr>
                <w:rFonts w:asciiTheme="majorHAnsi" w:hAnsiTheme="majorHAnsi"/>
              </w:rPr>
            </w:pPr>
            <w:r w:rsidRPr="007053D8">
              <w:rPr>
                <w:rFonts w:asciiTheme="majorHAnsi" w:hAnsiTheme="majorHAnsi"/>
              </w:rPr>
              <w:t>Jesper Olsen                                                23382136</w:t>
            </w:r>
            <w:r w:rsidRPr="007053D8">
              <w:rPr>
                <w:rFonts w:asciiTheme="majorHAnsi" w:hAnsiTheme="majorHAnsi"/>
              </w:rPr>
              <w:tab/>
              <w:t xml:space="preserve">    </w:t>
            </w:r>
          </w:p>
          <w:p w:rsidR="00137C60" w:rsidRPr="007053D8" w:rsidRDefault="00137C60" w:rsidP="00AD6F9B">
            <w:pPr>
              <w:rPr>
                <w:rFonts w:asciiTheme="majorHAnsi" w:hAnsiTheme="majorHAnsi"/>
              </w:rPr>
            </w:pPr>
            <w:r w:rsidRPr="007053D8">
              <w:rPr>
                <w:rFonts w:asciiTheme="majorHAnsi" w:hAnsiTheme="majorHAnsi"/>
              </w:rPr>
              <w:t>Mette Sand Kalaee                                     87155125</w:t>
            </w:r>
          </w:p>
          <w:p w:rsidR="00137C60" w:rsidRPr="007053D8" w:rsidRDefault="00137C60" w:rsidP="00AD6F9B">
            <w:pPr>
              <w:rPr>
                <w:rFonts w:asciiTheme="majorHAnsi" w:hAnsiTheme="majorHAnsi"/>
              </w:rPr>
            </w:pPr>
          </w:p>
          <w:p w:rsidR="00137C60" w:rsidRPr="007053D8" w:rsidRDefault="00137C60" w:rsidP="00AD6F9B">
            <w:pPr>
              <w:rPr>
                <w:rFonts w:asciiTheme="majorHAnsi" w:hAnsiTheme="majorHAnsi"/>
              </w:rPr>
            </w:pPr>
            <w:r w:rsidRPr="007053D8">
              <w:rPr>
                <w:rFonts w:asciiTheme="majorHAnsi" w:hAnsiTheme="majorHAnsi"/>
              </w:rPr>
              <w:t>Brand, alvorlig tilskadekomst</w:t>
            </w:r>
            <w:r w:rsidRPr="007053D8">
              <w:rPr>
                <w:rFonts w:asciiTheme="majorHAnsi" w:hAnsiTheme="majorHAnsi"/>
              </w:rPr>
              <w:tab/>
              <w:t>Alarm       112</w:t>
            </w:r>
          </w:p>
          <w:p w:rsidR="00137C60" w:rsidRPr="007053D8" w:rsidRDefault="00137C60" w:rsidP="00AD6F9B">
            <w:pPr>
              <w:rPr>
                <w:rFonts w:asciiTheme="majorHAnsi" w:hAnsiTheme="majorHAnsi"/>
              </w:rPr>
            </w:pPr>
            <w:r w:rsidRPr="007053D8">
              <w:rPr>
                <w:rFonts w:asciiTheme="majorHAnsi" w:hAnsiTheme="majorHAnsi"/>
              </w:rPr>
              <w:t xml:space="preserve">Vagtlæge   </w:t>
            </w:r>
            <w:r w:rsidRPr="007053D8">
              <w:rPr>
                <w:rFonts w:asciiTheme="majorHAnsi" w:hAnsiTheme="majorHAnsi"/>
              </w:rPr>
              <w:tab/>
              <w:t xml:space="preserve">                                            70113131</w:t>
            </w:r>
          </w:p>
          <w:p w:rsidR="00137C60" w:rsidRPr="007053D8" w:rsidRDefault="00137C60" w:rsidP="00AD6F9B">
            <w:pPr>
              <w:rPr>
                <w:rFonts w:asciiTheme="majorHAnsi" w:hAnsiTheme="majorHAnsi"/>
              </w:rPr>
            </w:pPr>
            <w:proofErr w:type="gramStart"/>
            <w:r w:rsidRPr="007053D8">
              <w:rPr>
                <w:rFonts w:asciiTheme="majorHAnsi" w:hAnsiTheme="majorHAnsi"/>
              </w:rPr>
              <w:t xml:space="preserve">Giftlinjen  </w:t>
            </w:r>
            <w:r w:rsidRPr="007053D8">
              <w:rPr>
                <w:rFonts w:asciiTheme="majorHAnsi" w:hAnsiTheme="majorHAnsi"/>
              </w:rPr>
              <w:tab/>
            </w:r>
            <w:proofErr w:type="gramEnd"/>
            <w:r w:rsidRPr="007053D8">
              <w:rPr>
                <w:rFonts w:asciiTheme="majorHAnsi" w:hAnsiTheme="majorHAnsi"/>
              </w:rPr>
              <w:t xml:space="preserve">                                            82121212 </w:t>
            </w:r>
          </w:p>
          <w:p w:rsidR="00137C60" w:rsidRDefault="00137C60" w:rsidP="00AD6F9B">
            <w:pPr>
              <w:pStyle w:val="ListParagraph"/>
              <w:ind w:left="0"/>
              <w:rPr>
                <w:rFonts w:asciiTheme="majorHAnsi" w:hAnsiTheme="majorHAnsi"/>
              </w:rPr>
            </w:pPr>
            <w:r w:rsidRPr="007053D8">
              <w:rPr>
                <w:rFonts w:asciiTheme="majorHAnsi" w:hAnsiTheme="majorHAnsi"/>
              </w:rPr>
              <w:t>Aarhus Universitets, intern alarm            87151617</w:t>
            </w:r>
          </w:p>
          <w:p w:rsidR="00541B89" w:rsidRPr="007053D8" w:rsidRDefault="00541B89" w:rsidP="00AD6F9B">
            <w:pPr>
              <w:pStyle w:val="ListParagraph"/>
              <w:ind w:left="0"/>
              <w:rPr>
                <w:rFonts w:asciiTheme="majorHAnsi" w:hAnsiTheme="majorHAnsi"/>
              </w:rPr>
            </w:pPr>
            <w:bookmarkStart w:id="0" w:name="_GoBack"/>
            <w:bookmarkEnd w:id="0"/>
          </w:p>
        </w:tc>
      </w:tr>
      <w:tr w:rsidR="00137C60" w:rsidRPr="007053D8" w:rsidTr="00AD6F9B">
        <w:tc>
          <w:tcPr>
            <w:tcW w:w="620" w:type="dxa"/>
          </w:tcPr>
          <w:p w:rsidR="00137C60" w:rsidRPr="007053D8" w:rsidRDefault="00137C60" w:rsidP="00AD6F9B">
            <w:pPr>
              <w:pStyle w:val="ListParagraph"/>
              <w:ind w:left="0"/>
              <w:rPr>
                <w:rFonts w:asciiTheme="majorHAnsi" w:hAnsiTheme="majorHAnsi"/>
                <w:b/>
              </w:rPr>
            </w:pPr>
            <w:r w:rsidRPr="007053D8">
              <w:rPr>
                <w:rFonts w:asciiTheme="majorHAnsi" w:hAnsiTheme="majorHAnsi"/>
                <w:b/>
              </w:rPr>
              <w:t>5.</w:t>
            </w: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137C60" w:rsidRPr="007053D8" w:rsidRDefault="00137C60" w:rsidP="00AD6F9B">
            <w:pPr>
              <w:pStyle w:val="ListParagraph"/>
              <w:ind w:left="0"/>
              <w:rPr>
                <w:rFonts w:asciiTheme="majorHAnsi" w:hAnsiTheme="majorHAnsi"/>
                <w:b/>
              </w:rPr>
            </w:pPr>
            <w:r w:rsidRPr="007053D8">
              <w:rPr>
                <w:rFonts w:asciiTheme="majorHAnsi" w:hAnsiTheme="majorHAnsi"/>
                <w:b/>
              </w:rPr>
              <w:t>Arbejdsmedicinske oplysninger</w:t>
            </w: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137C60" w:rsidRPr="007053D8" w:rsidRDefault="00137C60" w:rsidP="00541B89">
            <w:pPr>
              <w:pStyle w:val="ListParagraph"/>
              <w:ind w:left="0"/>
              <w:rPr>
                <w:rFonts w:asciiTheme="majorHAnsi" w:hAnsiTheme="majorHAnsi"/>
                <w:i/>
              </w:rPr>
            </w:pPr>
            <w:r w:rsidRPr="007053D8">
              <w:rPr>
                <w:rFonts w:asciiTheme="majorHAnsi" w:hAnsiTheme="majorHAnsi"/>
                <w:i/>
              </w:rPr>
              <w:t>Ingen tilgængelige oplysninger</w:t>
            </w:r>
          </w:p>
        </w:tc>
      </w:tr>
      <w:tr w:rsidR="00137C60" w:rsidRPr="007053D8" w:rsidTr="00AD6F9B">
        <w:tc>
          <w:tcPr>
            <w:tcW w:w="620" w:type="dxa"/>
          </w:tcPr>
          <w:p w:rsidR="00137C60" w:rsidRPr="007053D8" w:rsidRDefault="00137C60" w:rsidP="00AD6F9B">
            <w:pPr>
              <w:pStyle w:val="ListParagraph"/>
              <w:ind w:left="0"/>
              <w:rPr>
                <w:rFonts w:asciiTheme="majorHAnsi" w:hAnsiTheme="majorHAnsi"/>
                <w:b/>
              </w:rPr>
            </w:pPr>
            <w:r w:rsidRPr="007053D8">
              <w:rPr>
                <w:rFonts w:asciiTheme="majorHAnsi" w:hAnsiTheme="majorHAnsi"/>
                <w:b/>
              </w:rPr>
              <w:t>6.</w:t>
            </w: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137C60" w:rsidRPr="007053D8" w:rsidRDefault="00137C60" w:rsidP="00AD6F9B">
            <w:pPr>
              <w:pStyle w:val="ListParagraph"/>
              <w:ind w:left="0"/>
              <w:rPr>
                <w:rFonts w:asciiTheme="majorHAnsi" w:hAnsiTheme="majorHAnsi"/>
                <w:b/>
              </w:rPr>
            </w:pPr>
            <w:r w:rsidRPr="007053D8">
              <w:rPr>
                <w:rFonts w:asciiTheme="majorHAnsi" w:hAnsiTheme="majorHAnsi"/>
                <w:b/>
              </w:rPr>
              <w:t>Grænseværdier</w:t>
            </w: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137C60" w:rsidRPr="007053D8" w:rsidRDefault="00137C60" w:rsidP="00541B89">
            <w:pPr>
              <w:pStyle w:val="ListParagraph"/>
              <w:ind w:left="0"/>
              <w:rPr>
                <w:rFonts w:asciiTheme="majorHAnsi" w:hAnsiTheme="majorHAnsi"/>
                <w:i/>
              </w:rPr>
            </w:pPr>
            <w:r w:rsidRPr="007053D8">
              <w:rPr>
                <w:rFonts w:asciiTheme="majorHAnsi" w:hAnsiTheme="majorHAnsi"/>
                <w:i/>
              </w:rPr>
              <w:t>Ingen tilgængelige oplysninger</w:t>
            </w:r>
          </w:p>
        </w:tc>
      </w:tr>
      <w:tr w:rsidR="00137C60" w:rsidRPr="007053D8" w:rsidTr="00AD6F9B">
        <w:tc>
          <w:tcPr>
            <w:tcW w:w="620" w:type="dxa"/>
          </w:tcPr>
          <w:p w:rsidR="00137C60" w:rsidRPr="007053D8" w:rsidRDefault="00137C60" w:rsidP="00AD6F9B">
            <w:pPr>
              <w:pStyle w:val="ListParagraph"/>
              <w:ind w:left="0"/>
              <w:rPr>
                <w:rFonts w:asciiTheme="majorHAnsi" w:hAnsiTheme="majorHAnsi"/>
                <w:b/>
              </w:rPr>
            </w:pPr>
            <w:r w:rsidRPr="007053D8">
              <w:rPr>
                <w:rFonts w:asciiTheme="majorHAnsi" w:hAnsiTheme="majorHAnsi"/>
                <w:b/>
              </w:rPr>
              <w:lastRenderedPageBreak/>
              <w:t>7.</w:t>
            </w: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137C60" w:rsidRPr="007053D8" w:rsidRDefault="00137C60" w:rsidP="00AD6F9B">
            <w:pPr>
              <w:pStyle w:val="ListParagraph"/>
              <w:ind w:left="0"/>
              <w:rPr>
                <w:rFonts w:asciiTheme="majorHAnsi" w:hAnsiTheme="majorHAnsi"/>
                <w:b/>
              </w:rPr>
            </w:pPr>
            <w:r w:rsidRPr="007053D8">
              <w:rPr>
                <w:rFonts w:asciiTheme="majorHAnsi" w:hAnsiTheme="majorHAnsi"/>
                <w:b/>
              </w:rPr>
              <w:t>Leverandør oplysninger om sikkerhed og sundhed</w:t>
            </w:r>
          </w:p>
        </w:tc>
      </w:tr>
      <w:tr w:rsidR="00137C60" w:rsidRPr="007053D8" w:rsidTr="00AD6F9B">
        <w:tc>
          <w:tcPr>
            <w:tcW w:w="620" w:type="dxa"/>
          </w:tcPr>
          <w:p w:rsidR="00137C60" w:rsidRPr="007053D8" w:rsidRDefault="00137C60" w:rsidP="00AD6F9B">
            <w:pPr>
              <w:pStyle w:val="ListParagraph"/>
              <w:ind w:left="0"/>
              <w:rPr>
                <w:rFonts w:asciiTheme="majorHAnsi" w:hAnsiTheme="majorHAnsi"/>
              </w:rPr>
            </w:pPr>
          </w:p>
        </w:tc>
        <w:tc>
          <w:tcPr>
            <w:tcW w:w="408" w:type="dxa"/>
          </w:tcPr>
          <w:p w:rsidR="00137C60" w:rsidRPr="007053D8" w:rsidRDefault="00137C60" w:rsidP="00AD6F9B">
            <w:pPr>
              <w:pStyle w:val="ListParagraph"/>
              <w:ind w:left="0"/>
              <w:rPr>
                <w:rFonts w:asciiTheme="majorHAnsi" w:hAnsiTheme="majorHAnsi"/>
              </w:rPr>
            </w:pPr>
          </w:p>
        </w:tc>
        <w:tc>
          <w:tcPr>
            <w:tcW w:w="8605" w:type="dxa"/>
          </w:tcPr>
          <w:p w:rsidR="00137C60" w:rsidRPr="007053D8" w:rsidRDefault="00137C60" w:rsidP="00AD6F9B">
            <w:pPr>
              <w:pStyle w:val="ListParagraph"/>
              <w:ind w:left="0"/>
              <w:rPr>
                <w:rFonts w:asciiTheme="majorHAnsi" w:hAnsiTheme="majorHAnsi"/>
              </w:rPr>
            </w:pPr>
            <w:r w:rsidRPr="007053D8">
              <w:rPr>
                <w:rFonts w:asciiTheme="majorHAnsi" w:hAnsiTheme="majorHAnsi"/>
              </w:rPr>
              <w:t xml:space="preserve">Sikkerhedsdatablad forefindes på fællesdrev: </w:t>
            </w:r>
          </w:p>
          <w:p w:rsidR="00137C60" w:rsidRPr="007053D8" w:rsidRDefault="00137C60" w:rsidP="00AD6F9B">
            <w:pPr>
              <w:pStyle w:val="ListParagraph"/>
              <w:ind w:left="0"/>
              <w:rPr>
                <w:rFonts w:asciiTheme="majorHAnsi" w:hAnsiTheme="majorHAnsi"/>
              </w:rPr>
            </w:pPr>
            <w:r w:rsidRPr="007053D8">
              <w:rPr>
                <w:rFonts w:asciiTheme="majorHAnsi" w:hAnsiTheme="majorHAnsi"/>
              </w:rPr>
              <w:t>J:\HealthAndSafety\MSDS</w:t>
            </w:r>
          </w:p>
          <w:p w:rsidR="00137C60" w:rsidRPr="007053D8" w:rsidRDefault="00137C60" w:rsidP="00AD6F9B">
            <w:pPr>
              <w:pStyle w:val="ListParagraph"/>
              <w:ind w:left="0"/>
              <w:rPr>
                <w:rFonts w:asciiTheme="majorHAnsi" w:hAnsiTheme="majorHAnsi"/>
              </w:rPr>
            </w:pPr>
            <w:r w:rsidRPr="007053D8">
              <w:rPr>
                <w:rFonts w:asciiTheme="majorHAnsi" w:hAnsiTheme="majorHAnsi"/>
              </w:rPr>
              <w:t>Samt i Sikkerhedsdatablad mappen – lokale 1522-332 - under fanen ”</w:t>
            </w:r>
            <w:r>
              <w:rPr>
                <w:rFonts w:asciiTheme="majorHAnsi" w:hAnsiTheme="majorHAnsi"/>
              </w:rPr>
              <w:t>E</w:t>
            </w:r>
            <w:r w:rsidRPr="007053D8">
              <w:rPr>
                <w:rFonts w:asciiTheme="majorHAnsi" w:hAnsiTheme="majorHAnsi"/>
              </w:rPr>
              <w:t>”</w:t>
            </w:r>
          </w:p>
        </w:tc>
      </w:tr>
    </w:tbl>
    <w:p w:rsidR="00070B08" w:rsidRPr="007053D8" w:rsidRDefault="00070B08" w:rsidP="00070B08">
      <w:pPr>
        <w:pStyle w:val="ListParagraph"/>
        <w:rPr>
          <w:rFonts w:asciiTheme="majorHAnsi" w:hAnsiTheme="majorHAnsi"/>
        </w:rPr>
      </w:pPr>
    </w:p>
    <w:p w:rsidR="00FC7185" w:rsidRPr="007053D8" w:rsidRDefault="00FC7185" w:rsidP="00070B08">
      <w:pPr>
        <w:pStyle w:val="ListParagraph"/>
        <w:rPr>
          <w:rFonts w:asciiTheme="majorHAnsi" w:hAnsiTheme="majorHAnsi"/>
        </w:rPr>
      </w:pPr>
    </w:p>
    <w:p w:rsidR="00FC7185" w:rsidRPr="007053D8" w:rsidRDefault="00FC7185" w:rsidP="00070B08">
      <w:pPr>
        <w:pStyle w:val="ListParagraph"/>
        <w:rPr>
          <w:rFonts w:asciiTheme="majorHAnsi" w:hAnsiTheme="majorHAnsi"/>
        </w:rPr>
      </w:pPr>
    </w:p>
    <w:p w:rsidR="00FC7185" w:rsidRPr="0034005B" w:rsidRDefault="00FC7185" w:rsidP="00070B08">
      <w:pPr>
        <w:pStyle w:val="ListParagraph"/>
      </w:pPr>
    </w:p>
    <w:p w:rsidR="00FC7185" w:rsidRPr="0034005B" w:rsidRDefault="00FC7185" w:rsidP="00070B08">
      <w:pPr>
        <w:pStyle w:val="ListParagraph"/>
      </w:pPr>
    </w:p>
    <w:sectPr w:rsidR="00FC7185" w:rsidRPr="0034005B">
      <w:headerReference w:type="default" r:id="rId16"/>
      <w:footerReference w:type="defaul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1D0" w:rsidRDefault="00AE61D0" w:rsidP="005D7DFC">
      <w:pPr>
        <w:spacing w:after="0" w:line="240" w:lineRule="auto"/>
      </w:pPr>
      <w:r>
        <w:separator/>
      </w:r>
    </w:p>
  </w:endnote>
  <w:endnote w:type="continuationSeparator" w:id="0">
    <w:p w:rsidR="00AE61D0" w:rsidRDefault="00AE61D0" w:rsidP="005D7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7723497"/>
      <w:docPartObj>
        <w:docPartGallery w:val="Page Numbers (Top of Page)"/>
        <w:docPartUnique/>
      </w:docPartObj>
    </w:sdtPr>
    <w:sdtEndPr/>
    <w:sdtContent>
      <w:p w:rsidR="0090282C" w:rsidRDefault="00541B89" w:rsidP="00994E22">
        <w:pPr>
          <w:pStyle w:val="Header"/>
        </w:pPr>
        <w:r>
          <w:fldChar w:fldCharType="begin"/>
        </w:r>
        <w:r>
          <w:instrText xml:space="preserve"> FILENAME \* MERGEFORMAT </w:instrText>
        </w:r>
        <w:r>
          <w:fldChar w:fldCharType="separate"/>
        </w:r>
        <w:r w:rsidR="00AE61D0">
          <w:rPr>
            <w:noProof/>
          </w:rPr>
          <w:t>Document1</w:t>
        </w:r>
        <w:r>
          <w:rPr>
            <w:noProof/>
          </w:rPr>
          <w:fldChar w:fldCharType="end"/>
        </w:r>
        <w:r w:rsidR="00994E22">
          <w:t xml:space="preserve"> </w:t>
        </w:r>
      </w:p>
      <w:p w:rsidR="0051368B" w:rsidRDefault="0051368B" w:rsidP="00BA1774">
        <w:pPr>
          <w:pStyle w:val="Header"/>
          <w:jc w:val="right"/>
        </w:pPr>
        <w:r>
          <w:t xml:space="preserve">Side </w:t>
        </w:r>
        <w:r>
          <w:rPr>
            <w:b/>
            <w:bCs/>
            <w:sz w:val="24"/>
            <w:szCs w:val="24"/>
          </w:rPr>
          <w:fldChar w:fldCharType="begin"/>
        </w:r>
        <w:r>
          <w:rPr>
            <w:b/>
            <w:bCs/>
          </w:rPr>
          <w:instrText xml:space="preserve"> PAGE </w:instrText>
        </w:r>
        <w:r>
          <w:rPr>
            <w:b/>
            <w:bCs/>
            <w:sz w:val="24"/>
            <w:szCs w:val="24"/>
          </w:rPr>
          <w:fldChar w:fldCharType="separate"/>
        </w:r>
        <w:r w:rsidR="00541B89">
          <w:rPr>
            <w:b/>
            <w:bCs/>
            <w:noProof/>
          </w:rPr>
          <w:t>6</w:t>
        </w:r>
        <w:r>
          <w:rPr>
            <w:b/>
            <w:bCs/>
            <w:sz w:val="24"/>
            <w:szCs w:val="24"/>
          </w:rPr>
          <w:fldChar w:fldCharType="end"/>
        </w:r>
        <w:r>
          <w:t xml:space="preserve"> af </w:t>
        </w:r>
        <w:r>
          <w:rPr>
            <w:b/>
            <w:bCs/>
            <w:sz w:val="24"/>
            <w:szCs w:val="24"/>
          </w:rPr>
          <w:fldChar w:fldCharType="begin"/>
        </w:r>
        <w:r>
          <w:rPr>
            <w:b/>
            <w:bCs/>
          </w:rPr>
          <w:instrText xml:space="preserve"> NUMPAGES  </w:instrText>
        </w:r>
        <w:r>
          <w:rPr>
            <w:b/>
            <w:bCs/>
            <w:sz w:val="24"/>
            <w:szCs w:val="24"/>
          </w:rPr>
          <w:fldChar w:fldCharType="separate"/>
        </w:r>
        <w:r w:rsidR="00541B89">
          <w:rPr>
            <w:b/>
            <w:bCs/>
            <w:noProof/>
          </w:rPr>
          <w:t>6</w:t>
        </w:r>
        <w:r>
          <w:rPr>
            <w:b/>
            <w:bCs/>
            <w:sz w:val="24"/>
            <w:szCs w:val="24"/>
          </w:rPr>
          <w:fldChar w:fldCharType="end"/>
        </w:r>
      </w:p>
    </w:sdtContent>
  </w:sdt>
  <w:p w:rsidR="0051368B" w:rsidRDefault="0051368B" w:rsidP="00AD2203">
    <w:pPr>
      <w:pStyle w:val="Foote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1D0" w:rsidRDefault="00AE61D0" w:rsidP="005D7DFC">
      <w:pPr>
        <w:spacing w:after="0" w:line="240" w:lineRule="auto"/>
      </w:pPr>
      <w:r>
        <w:separator/>
      </w:r>
    </w:p>
  </w:footnote>
  <w:footnote w:type="continuationSeparator" w:id="0">
    <w:p w:rsidR="00AE61D0" w:rsidRDefault="00AE61D0" w:rsidP="005D7D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8B" w:rsidRDefault="0051368B">
    <w:pPr>
      <w:pStyle w:val="Header"/>
    </w:pPr>
    <w:r>
      <w:rPr>
        <w:noProof/>
        <w:lang w:eastAsia="da-DK"/>
      </w:rPr>
      <w:drawing>
        <wp:inline distT="0" distB="0" distL="0" distR="0">
          <wp:extent cx="5934075" cy="685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U_IFA_logo.jpg"/>
                  <pic:cNvPicPr/>
                </pic:nvPicPr>
                <pic:blipFill>
                  <a:blip r:embed="rId1">
                    <a:extLst>
                      <a:ext uri="{28A0092B-C50C-407E-A947-70E740481C1C}">
                        <a14:useLocalDpi xmlns:a14="http://schemas.microsoft.com/office/drawing/2010/main" val="0"/>
                      </a:ext>
                    </a:extLst>
                  </a:blip>
                  <a:stretch>
                    <a:fillRect/>
                  </a:stretch>
                </pic:blipFill>
                <pic:spPr>
                  <a:xfrm>
                    <a:off x="0" y="0"/>
                    <a:ext cx="5934075"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15937"/>
    <w:multiLevelType w:val="hybridMultilevel"/>
    <w:tmpl w:val="E330437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1D0"/>
    <w:rsid w:val="0001521B"/>
    <w:rsid w:val="000268AA"/>
    <w:rsid w:val="000402D3"/>
    <w:rsid w:val="000511F2"/>
    <w:rsid w:val="00070B08"/>
    <w:rsid w:val="00085C77"/>
    <w:rsid w:val="00086604"/>
    <w:rsid w:val="000C03AA"/>
    <w:rsid w:val="000E2FF6"/>
    <w:rsid w:val="000E6181"/>
    <w:rsid w:val="000F0351"/>
    <w:rsid w:val="00137C60"/>
    <w:rsid w:val="00196169"/>
    <w:rsid w:val="001B0CB1"/>
    <w:rsid w:val="001C3AA1"/>
    <w:rsid w:val="00230AFD"/>
    <w:rsid w:val="002B2C25"/>
    <w:rsid w:val="002D033B"/>
    <w:rsid w:val="002F07BF"/>
    <w:rsid w:val="00306837"/>
    <w:rsid w:val="00323858"/>
    <w:rsid w:val="0034005B"/>
    <w:rsid w:val="003411DE"/>
    <w:rsid w:val="00354386"/>
    <w:rsid w:val="00357576"/>
    <w:rsid w:val="003C68D2"/>
    <w:rsid w:val="003E5AD0"/>
    <w:rsid w:val="00433AC9"/>
    <w:rsid w:val="004540E7"/>
    <w:rsid w:val="004756AB"/>
    <w:rsid w:val="00476CF9"/>
    <w:rsid w:val="00487456"/>
    <w:rsid w:val="004E2808"/>
    <w:rsid w:val="004F2137"/>
    <w:rsid w:val="004F4D6E"/>
    <w:rsid w:val="004F4E40"/>
    <w:rsid w:val="00506E69"/>
    <w:rsid w:val="00512196"/>
    <w:rsid w:val="0051368B"/>
    <w:rsid w:val="00527349"/>
    <w:rsid w:val="00540749"/>
    <w:rsid w:val="00541B89"/>
    <w:rsid w:val="00551B32"/>
    <w:rsid w:val="005D7DFC"/>
    <w:rsid w:val="006015FE"/>
    <w:rsid w:val="00604BFC"/>
    <w:rsid w:val="0061151D"/>
    <w:rsid w:val="006209D0"/>
    <w:rsid w:val="0062139D"/>
    <w:rsid w:val="00651E87"/>
    <w:rsid w:val="006917FE"/>
    <w:rsid w:val="00691BCC"/>
    <w:rsid w:val="006B7461"/>
    <w:rsid w:val="006D1DA3"/>
    <w:rsid w:val="006E16C4"/>
    <w:rsid w:val="006F519D"/>
    <w:rsid w:val="007053D8"/>
    <w:rsid w:val="00705C17"/>
    <w:rsid w:val="00713CE9"/>
    <w:rsid w:val="00765B90"/>
    <w:rsid w:val="00777118"/>
    <w:rsid w:val="007B0F2C"/>
    <w:rsid w:val="007B272F"/>
    <w:rsid w:val="007B287B"/>
    <w:rsid w:val="007C2AE1"/>
    <w:rsid w:val="00846070"/>
    <w:rsid w:val="008862B3"/>
    <w:rsid w:val="00886411"/>
    <w:rsid w:val="008B0D97"/>
    <w:rsid w:val="00901406"/>
    <w:rsid w:val="0090282C"/>
    <w:rsid w:val="009057DF"/>
    <w:rsid w:val="00967423"/>
    <w:rsid w:val="009768AF"/>
    <w:rsid w:val="0098579F"/>
    <w:rsid w:val="00994E22"/>
    <w:rsid w:val="009B5C4F"/>
    <w:rsid w:val="009D65EA"/>
    <w:rsid w:val="009E1DE2"/>
    <w:rsid w:val="009F5A74"/>
    <w:rsid w:val="00A11E1B"/>
    <w:rsid w:val="00A33CE9"/>
    <w:rsid w:val="00A54E1E"/>
    <w:rsid w:val="00A609FF"/>
    <w:rsid w:val="00A60A86"/>
    <w:rsid w:val="00A65345"/>
    <w:rsid w:val="00A97FDD"/>
    <w:rsid w:val="00AD2203"/>
    <w:rsid w:val="00AD6CA3"/>
    <w:rsid w:val="00AE61D0"/>
    <w:rsid w:val="00AF3CAD"/>
    <w:rsid w:val="00B11411"/>
    <w:rsid w:val="00B643D0"/>
    <w:rsid w:val="00BA1774"/>
    <w:rsid w:val="00BB0540"/>
    <w:rsid w:val="00BD65FC"/>
    <w:rsid w:val="00BF23E9"/>
    <w:rsid w:val="00C03B8F"/>
    <w:rsid w:val="00C04421"/>
    <w:rsid w:val="00C17F78"/>
    <w:rsid w:val="00C357BF"/>
    <w:rsid w:val="00C507E7"/>
    <w:rsid w:val="00C72EA9"/>
    <w:rsid w:val="00C82183"/>
    <w:rsid w:val="00CB3F2D"/>
    <w:rsid w:val="00CB7240"/>
    <w:rsid w:val="00CF2658"/>
    <w:rsid w:val="00D13C47"/>
    <w:rsid w:val="00D631DA"/>
    <w:rsid w:val="00D63E79"/>
    <w:rsid w:val="00D66914"/>
    <w:rsid w:val="00D83A87"/>
    <w:rsid w:val="00DA24B6"/>
    <w:rsid w:val="00DB0774"/>
    <w:rsid w:val="00DC4BC5"/>
    <w:rsid w:val="00DD4407"/>
    <w:rsid w:val="00E01039"/>
    <w:rsid w:val="00E10F98"/>
    <w:rsid w:val="00E24614"/>
    <w:rsid w:val="00E57ABE"/>
    <w:rsid w:val="00E66933"/>
    <w:rsid w:val="00E70E82"/>
    <w:rsid w:val="00E92AA8"/>
    <w:rsid w:val="00E939BF"/>
    <w:rsid w:val="00EB4DF6"/>
    <w:rsid w:val="00EC7635"/>
    <w:rsid w:val="00F10A1E"/>
    <w:rsid w:val="00F463EB"/>
    <w:rsid w:val="00F477E2"/>
    <w:rsid w:val="00F6503A"/>
    <w:rsid w:val="00FB13E5"/>
    <w:rsid w:val="00FC7185"/>
    <w:rsid w:val="00FD2780"/>
    <w:rsid w:val="00FD703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7A879"/>
  <w15:chartTrackingRefBased/>
  <w15:docId w15:val="{1CEA86D1-B2D4-43FA-ACB9-97FAF79B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13C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0B08"/>
    <w:pPr>
      <w:ind w:left="720"/>
      <w:contextualSpacing/>
    </w:pPr>
  </w:style>
  <w:style w:type="table" w:styleId="TableGrid">
    <w:name w:val="Table Grid"/>
    <w:basedOn w:val="TableNormal"/>
    <w:uiPriority w:val="39"/>
    <w:rsid w:val="00D13C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13C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C4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13C47"/>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5D7DFC"/>
    <w:pPr>
      <w:tabs>
        <w:tab w:val="center" w:pos="4819"/>
        <w:tab w:val="right" w:pos="9638"/>
      </w:tabs>
      <w:spacing w:after="0" w:line="240" w:lineRule="auto"/>
    </w:pPr>
  </w:style>
  <w:style w:type="character" w:customStyle="1" w:styleId="HeaderChar">
    <w:name w:val="Header Char"/>
    <w:basedOn w:val="DefaultParagraphFont"/>
    <w:link w:val="Header"/>
    <w:uiPriority w:val="99"/>
    <w:rsid w:val="005D7DFC"/>
  </w:style>
  <w:style w:type="paragraph" w:styleId="Footer">
    <w:name w:val="footer"/>
    <w:basedOn w:val="Normal"/>
    <w:link w:val="FooterChar"/>
    <w:uiPriority w:val="99"/>
    <w:unhideWhenUsed/>
    <w:rsid w:val="005D7DFC"/>
    <w:pPr>
      <w:tabs>
        <w:tab w:val="center" w:pos="4819"/>
        <w:tab w:val="right" w:pos="9638"/>
      </w:tabs>
      <w:spacing w:after="0" w:line="240" w:lineRule="auto"/>
    </w:pPr>
  </w:style>
  <w:style w:type="character" w:customStyle="1" w:styleId="FooterChar">
    <w:name w:val="Footer Char"/>
    <w:basedOn w:val="DefaultParagraphFont"/>
    <w:link w:val="Footer"/>
    <w:uiPriority w:val="99"/>
    <w:rsid w:val="005D7DFC"/>
  </w:style>
  <w:style w:type="paragraph" w:customStyle="1" w:styleId="Default">
    <w:name w:val="Default"/>
    <w:rsid w:val="00506E6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gi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10.jpg"/></Relationships>
</file>

<file path=word/_rels/settings.xml.rels><?xml version="1.0" encoding="UTF-8" standalone="yes"?>
<Relationships xmlns="http://schemas.openxmlformats.org/package/2006/relationships"><Relationship Id="rId1" Type="http://schemas.openxmlformats.org/officeDocument/2006/relationships/attachedTemplate" Target="file:///J:\HealthAndSafety\Kemisk%20Risikovurdering\K_APV-000-000-01-01_Tit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K_APV-000-000-01-01_Titel</Template>
  <TotalTime>50</TotalTime>
  <Pages>6</Pages>
  <Words>1207</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Aarhus University</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Sand Kalaee</dc:creator>
  <cp:keywords/>
  <dc:description/>
  <cp:lastModifiedBy>Mette Sand Kalaee</cp:lastModifiedBy>
  <cp:revision>2</cp:revision>
  <cp:lastPrinted>2019-11-29T13:06:00Z</cp:lastPrinted>
  <dcterms:created xsi:type="dcterms:W3CDTF">2019-11-29T13:58:00Z</dcterms:created>
  <dcterms:modified xsi:type="dcterms:W3CDTF">2019-11-29T14:48:00Z</dcterms:modified>
</cp:coreProperties>
</file>