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635" w:rsidRDefault="00070B08" w:rsidP="005D7DFC">
      <w:pPr>
        <w:pStyle w:val="Title"/>
        <w:jc w:val="center"/>
      </w:pPr>
      <w:r>
        <w:t>Kemisk Risikovurdering</w:t>
      </w:r>
    </w:p>
    <w:p w:rsidR="0034005B" w:rsidRDefault="0034005B" w:rsidP="0034005B"/>
    <w:tbl>
      <w:tblPr>
        <w:tblStyle w:val="TableGrid"/>
        <w:tblW w:w="0" w:type="auto"/>
        <w:tblLook w:val="04A0" w:firstRow="1" w:lastRow="0" w:firstColumn="1" w:lastColumn="0" w:noHBand="0" w:noVBand="1"/>
      </w:tblPr>
      <w:tblGrid>
        <w:gridCol w:w="2263"/>
        <w:gridCol w:w="2410"/>
        <w:gridCol w:w="2445"/>
        <w:gridCol w:w="1808"/>
      </w:tblGrid>
      <w:tr w:rsidR="0034005B" w:rsidTr="00D83A87">
        <w:tc>
          <w:tcPr>
            <w:tcW w:w="2263" w:type="dxa"/>
          </w:tcPr>
          <w:p w:rsidR="0034005B" w:rsidRPr="00F477E2" w:rsidRDefault="0034005B" w:rsidP="0034005B">
            <w:pPr>
              <w:rPr>
                <w:b/>
              </w:rPr>
            </w:pPr>
            <w:r w:rsidRPr="00F477E2">
              <w:rPr>
                <w:b/>
              </w:rPr>
              <w:t>Proces:</w:t>
            </w:r>
          </w:p>
        </w:tc>
        <w:tc>
          <w:tcPr>
            <w:tcW w:w="6663" w:type="dxa"/>
            <w:gridSpan w:val="3"/>
          </w:tcPr>
          <w:p w:rsidR="0034005B" w:rsidRPr="009F5A74" w:rsidRDefault="00D66914" w:rsidP="0034005B">
            <w:pPr>
              <w:rPr>
                <w:sz w:val="28"/>
                <w:szCs w:val="28"/>
              </w:rPr>
            </w:pPr>
            <w:r w:rsidRPr="009F5A74">
              <w:rPr>
                <w:sz w:val="28"/>
                <w:szCs w:val="28"/>
              </w:rPr>
              <w:t>Rensning af ka</w:t>
            </w:r>
            <w:r w:rsidR="0034005B" w:rsidRPr="009F5A74">
              <w:rPr>
                <w:sz w:val="28"/>
                <w:szCs w:val="28"/>
              </w:rPr>
              <w:t xml:space="preserve">toder og kobberstiks til grafitpressen </w:t>
            </w:r>
          </w:p>
        </w:tc>
      </w:tr>
      <w:tr w:rsidR="00D83A87" w:rsidTr="00D83A87">
        <w:tc>
          <w:tcPr>
            <w:tcW w:w="2263" w:type="dxa"/>
          </w:tcPr>
          <w:p w:rsidR="00D83A87" w:rsidRPr="00F477E2" w:rsidRDefault="00D83A87" w:rsidP="0034005B">
            <w:pPr>
              <w:rPr>
                <w:b/>
              </w:rPr>
            </w:pPr>
            <w:r w:rsidRPr="00F477E2">
              <w:rPr>
                <w:b/>
              </w:rPr>
              <w:t>Ansvarlig:</w:t>
            </w:r>
          </w:p>
        </w:tc>
        <w:tc>
          <w:tcPr>
            <w:tcW w:w="6663" w:type="dxa"/>
            <w:gridSpan w:val="3"/>
          </w:tcPr>
          <w:p w:rsidR="00D83A87" w:rsidRDefault="00D83A87" w:rsidP="0034005B">
            <w:r>
              <w:t>Jesper Olsen</w:t>
            </w:r>
          </w:p>
        </w:tc>
      </w:tr>
      <w:tr w:rsidR="0034005B" w:rsidTr="00D83A87">
        <w:tc>
          <w:tcPr>
            <w:tcW w:w="2263" w:type="dxa"/>
          </w:tcPr>
          <w:p w:rsidR="0034005B" w:rsidRPr="00F477E2" w:rsidRDefault="0034005B" w:rsidP="0034005B">
            <w:pPr>
              <w:rPr>
                <w:b/>
              </w:rPr>
            </w:pPr>
            <w:r w:rsidRPr="00F477E2">
              <w:rPr>
                <w:b/>
              </w:rPr>
              <w:t>Lokale:</w:t>
            </w:r>
          </w:p>
        </w:tc>
        <w:tc>
          <w:tcPr>
            <w:tcW w:w="6663" w:type="dxa"/>
            <w:gridSpan w:val="3"/>
          </w:tcPr>
          <w:p w:rsidR="0034005B" w:rsidRDefault="0034005B" w:rsidP="0034005B">
            <w:r>
              <w:t>1522-323</w:t>
            </w:r>
          </w:p>
        </w:tc>
      </w:tr>
      <w:tr w:rsidR="00D83A87" w:rsidTr="00085C77">
        <w:tc>
          <w:tcPr>
            <w:tcW w:w="2263" w:type="dxa"/>
          </w:tcPr>
          <w:p w:rsidR="00D83A87" w:rsidRPr="00F477E2" w:rsidRDefault="00D83A87" w:rsidP="0034005B">
            <w:pPr>
              <w:rPr>
                <w:b/>
              </w:rPr>
            </w:pPr>
            <w:r w:rsidRPr="00F477E2">
              <w:rPr>
                <w:b/>
              </w:rPr>
              <w:t>Udarbejdet af:</w:t>
            </w:r>
          </w:p>
        </w:tc>
        <w:tc>
          <w:tcPr>
            <w:tcW w:w="2410" w:type="dxa"/>
          </w:tcPr>
          <w:p w:rsidR="00D83A87" w:rsidRDefault="00D83A87" w:rsidP="0034005B">
            <w:r>
              <w:t>Mette Sand Kalaee</w:t>
            </w:r>
          </w:p>
        </w:tc>
        <w:tc>
          <w:tcPr>
            <w:tcW w:w="2445" w:type="dxa"/>
          </w:tcPr>
          <w:p w:rsidR="00D83A87" w:rsidRPr="00E24614" w:rsidRDefault="00D83A87" w:rsidP="0034005B">
            <w:pPr>
              <w:rPr>
                <w:b/>
              </w:rPr>
            </w:pPr>
            <w:r w:rsidRPr="00E24614">
              <w:rPr>
                <w:b/>
              </w:rPr>
              <w:t>Dato:</w:t>
            </w:r>
          </w:p>
        </w:tc>
        <w:tc>
          <w:tcPr>
            <w:tcW w:w="1808" w:type="dxa"/>
          </w:tcPr>
          <w:p w:rsidR="00D83A87" w:rsidRDefault="00D83A87" w:rsidP="0034005B">
            <w:r>
              <w:t>30-11-2019</w:t>
            </w:r>
          </w:p>
        </w:tc>
      </w:tr>
      <w:tr w:rsidR="00D83A87" w:rsidTr="00085C77">
        <w:tc>
          <w:tcPr>
            <w:tcW w:w="2263" w:type="dxa"/>
          </w:tcPr>
          <w:p w:rsidR="00D83A87" w:rsidRPr="00F477E2" w:rsidRDefault="00D83A87" w:rsidP="0034005B">
            <w:pPr>
              <w:rPr>
                <w:b/>
              </w:rPr>
            </w:pPr>
            <w:r w:rsidRPr="00F477E2">
              <w:rPr>
                <w:b/>
              </w:rPr>
              <w:t>Godkendt af</w:t>
            </w:r>
            <w:r w:rsidR="00E24614" w:rsidRPr="00F477E2">
              <w:rPr>
                <w:b/>
              </w:rPr>
              <w:t>, AMO</w:t>
            </w:r>
            <w:r w:rsidRPr="00F477E2">
              <w:rPr>
                <w:b/>
              </w:rPr>
              <w:t>:</w:t>
            </w:r>
          </w:p>
        </w:tc>
        <w:tc>
          <w:tcPr>
            <w:tcW w:w="2410" w:type="dxa"/>
          </w:tcPr>
          <w:p w:rsidR="00D83A87" w:rsidRDefault="00D83A87" w:rsidP="0034005B"/>
        </w:tc>
        <w:tc>
          <w:tcPr>
            <w:tcW w:w="2445" w:type="dxa"/>
            <w:tcBorders>
              <w:bottom w:val="single" w:sz="4" w:space="0" w:color="auto"/>
            </w:tcBorders>
          </w:tcPr>
          <w:p w:rsidR="00D83A87" w:rsidRPr="00E24614" w:rsidRDefault="00D83A87" w:rsidP="0034005B">
            <w:pPr>
              <w:rPr>
                <w:b/>
              </w:rPr>
            </w:pPr>
            <w:r w:rsidRPr="00E24614">
              <w:rPr>
                <w:b/>
              </w:rPr>
              <w:t>Dato:</w:t>
            </w:r>
          </w:p>
        </w:tc>
        <w:tc>
          <w:tcPr>
            <w:tcW w:w="1808" w:type="dxa"/>
            <w:tcBorders>
              <w:bottom w:val="single" w:sz="4" w:space="0" w:color="auto"/>
            </w:tcBorders>
          </w:tcPr>
          <w:p w:rsidR="00D83A87" w:rsidRDefault="00D83A87" w:rsidP="0034005B"/>
        </w:tc>
      </w:tr>
      <w:tr w:rsidR="00A33CE9" w:rsidTr="00085C77">
        <w:tc>
          <w:tcPr>
            <w:tcW w:w="2263" w:type="dxa"/>
          </w:tcPr>
          <w:p w:rsidR="00A33CE9" w:rsidRPr="00F477E2" w:rsidRDefault="00A33CE9" w:rsidP="0034005B">
            <w:pPr>
              <w:rPr>
                <w:b/>
              </w:rPr>
            </w:pPr>
            <w:r>
              <w:rPr>
                <w:b/>
              </w:rPr>
              <w:t>Versions nr.:</w:t>
            </w:r>
          </w:p>
        </w:tc>
        <w:tc>
          <w:tcPr>
            <w:tcW w:w="2410" w:type="dxa"/>
            <w:tcBorders>
              <w:right w:val="single" w:sz="4" w:space="0" w:color="auto"/>
            </w:tcBorders>
          </w:tcPr>
          <w:p w:rsidR="00A33CE9" w:rsidRDefault="00A33CE9" w:rsidP="002B2C25">
            <w:r>
              <w:t>1522-323-</w:t>
            </w:r>
            <w:r w:rsidR="00D66914">
              <w:t>0</w:t>
            </w:r>
            <w:r>
              <w:t>1-01</w:t>
            </w:r>
          </w:p>
        </w:tc>
        <w:tc>
          <w:tcPr>
            <w:tcW w:w="2445" w:type="dxa"/>
            <w:tcBorders>
              <w:top w:val="single" w:sz="4" w:space="0" w:color="auto"/>
              <w:left w:val="single" w:sz="4" w:space="0" w:color="auto"/>
              <w:bottom w:val="single" w:sz="4" w:space="0" w:color="auto"/>
              <w:right w:val="single" w:sz="4" w:space="0" w:color="auto"/>
            </w:tcBorders>
          </w:tcPr>
          <w:p w:rsidR="00A33CE9" w:rsidRPr="00A33CE9" w:rsidRDefault="00A33CE9" w:rsidP="0034005B">
            <w:pPr>
              <w:rPr>
                <w:b/>
              </w:rPr>
            </w:pPr>
            <w:r>
              <w:rPr>
                <w:b/>
              </w:rPr>
              <w:t>Senest</w:t>
            </w:r>
            <w:r w:rsidR="00085C77">
              <w:rPr>
                <w:b/>
              </w:rPr>
              <w:t>e</w:t>
            </w:r>
            <w:r w:rsidRPr="00A33CE9">
              <w:rPr>
                <w:b/>
              </w:rPr>
              <w:t xml:space="preserve"> revisions dato:</w:t>
            </w:r>
          </w:p>
        </w:tc>
        <w:tc>
          <w:tcPr>
            <w:tcW w:w="1808" w:type="dxa"/>
            <w:tcBorders>
              <w:top w:val="single" w:sz="4" w:space="0" w:color="auto"/>
              <w:left w:val="single" w:sz="4" w:space="0" w:color="auto"/>
              <w:bottom w:val="single" w:sz="4" w:space="0" w:color="auto"/>
              <w:right w:val="single" w:sz="4" w:space="0" w:color="auto"/>
            </w:tcBorders>
          </w:tcPr>
          <w:p w:rsidR="00A33CE9" w:rsidRDefault="00A33CE9" w:rsidP="0034005B">
            <w:r>
              <w:t>30-11-2022</w:t>
            </w:r>
          </w:p>
        </w:tc>
      </w:tr>
    </w:tbl>
    <w:p w:rsidR="00E24614" w:rsidRDefault="00E24614" w:rsidP="00E57ABE">
      <w:pPr>
        <w:rPr>
          <w:rFonts w:asciiTheme="majorHAnsi" w:hAnsiTheme="majorHAnsi"/>
          <w:b/>
        </w:rPr>
      </w:pPr>
    </w:p>
    <w:p w:rsidR="007C2AE1" w:rsidRDefault="002B2C25" w:rsidP="007C2AE1">
      <w:pPr>
        <w:rPr>
          <w:rFonts w:asciiTheme="majorHAnsi" w:hAnsiTheme="majorHAnsi"/>
          <w:b/>
        </w:rPr>
      </w:pPr>
      <w:r>
        <w:rPr>
          <w:rFonts w:asciiTheme="majorHAnsi" w:hAnsiTheme="majorHAnsi"/>
          <w:b/>
        </w:rPr>
        <w:t>Ændringslog</w:t>
      </w:r>
    </w:p>
    <w:tbl>
      <w:tblPr>
        <w:tblStyle w:val="TableGrid"/>
        <w:tblW w:w="0" w:type="auto"/>
        <w:tblLook w:val="04A0" w:firstRow="1" w:lastRow="0" w:firstColumn="1" w:lastColumn="0" w:noHBand="0" w:noVBand="1"/>
      </w:tblPr>
      <w:tblGrid>
        <w:gridCol w:w="2263"/>
        <w:gridCol w:w="2410"/>
        <w:gridCol w:w="1134"/>
        <w:gridCol w:w="3119"/>
      </w:tblGrid>
      <w:tr w:rsidR="007C2AE1" w:rsidTr="002B2C25">
        <w:tc>
          <w:tcPr>
            <w:tcW w:w="2263" w:type="dxa"/>
          </w:tcPr>
          <w:p w:rsidR="007C2AE1" w:rsidRDefault="007C2AE1" w:rsidP="007C2AE1">
            <w:pPr>
              <w:rPr>
                <w:rFonts w:asciiTheme="majorHAnsi" w:hAnsiTheme="majorHAnsi"/>
                <w:b/>
              </w:rPr>
            </w:pPr>
            <w:r>
              <w:rPr>
                <w:rFonts w:asciiTheme="majorHAnsi" w:hAnsiTheme="majorHAnsi"/>
                <w:b/>
              </w:rPr>
              <w:t>Version</w:t>
            </w:r>
          </w:p>
        </w:tc>
        <w:tc>
          <w:tcPr>
            <w:tcW w:w="2410" w:type="dxa"/>
          </w:tcPr>
          <w:p w:rsidR="007C2AE1" w:rsidRDefault="007C2AE1" w:rsidP="007C2AE1">
            <w:pPr>
              <w:rPr>
                <w:rFonts w:asciiTheme="majorHAnsi" w:hAnsiTheme="majorHAnsi"/>
                <w:b/>
              </w:rPr>
            </w:pPr>
            <w:r>
              <w:rPr>
                <w:rFonts w:asciiTheme="majorHAnsi" w:hAnsiTheme="majorHAnsi"/>
                <w:b/>
              </w:rPr>
              <w:t>Dato</w:t>
            </w:r>
          </w:p>
        </w:tc>
        <w:tc>
          <w:tcPr>
            <w:tcW w:w="1134" w:type="dxa"/>
          </w:tcPr>
          <w:p w:rsidR="007C2AE1" w:rsidRDefault="007C2AE1" w:rsidP="007C2AE1">
            <w:pPr>
              <w:rPr>
                <w:rFonts w:asciiTheme="majorHAnsi" w:hAnsiTheme="majorHAnsi"/>
                <w:b/>
              </w:rPr>
            </w:pPr>
            <w:r>
              <w:rPr>
                <w:rFonts w:asciiTheme="majorHAnsi" w:hAnsiTheme="majorHAnsi"/>
                <w:b/>
              </w:rPr>
              <w:t>Initialer</w:t>
            </w:r>
          </w:p>
        </w:tc>
        <w:tc>
          <w:tcPr>
            <w:tcW w:w="3119" w:type="dxa"/>
          </w:tcPr>
          <w:p w:rsidR="007C2AE1" w:rsidRDefault="007C2AE1" w:rsidP="007C2AE1">
            <w:pPr>
              <w:rPr>
                <w:rFonts w:asciiTheme="majorHAnsi" w:hAnsiTheme="majorHAnsi"/>
                <w:b/>
              </w:rPr>
            </w:pPr>
            <w:r>
              <w:rPr>
                <w:rFonts w:asciiTheme="majorHAnsi" w:hAnsiTheme="majorHAnsi"/>
                <w:b/>
              </w:rPr>
              <w:t>Ændringer</w:t>
            </w:r>
          </w:p>
        </w:tc>
      </w:tr>
      <w:tr w:rsidR="007C2AE1" w:rsidTr="002B2C25">
        <w:tc>
          <w:tcPr>
            <w:tcW w:w="2263" w:type="dxa"/>
          </w:tcPr>
          <w:p w:rsidR="007C2AE1" w:rsidRPr="002B2C25" w:rsidRDefault="002B2C25" w:rsidP="007C2AE1">
            <w:pPr>
              <w:rPr>
                <w:rFonts w:asciiTheme="majorHAnsi" w:hAnsiTheme="majorHAnsi"/>
              </w:rPr>
            </w:pPr>
            <w:r w:rsidRPr="002B2C25">
              <w:rPr>
                <w:rFonts w:asciiTheme="majorHAnsi" w:hAnsiTheme="majorHAnsi"/>
              </w:rPr>
              <w:t>1522-323-01-01</w:t>
            </w:r>
          </w:p>
        </w:tc>
        <w:tc>
          <w:tcPr>
            <w:tcW w:w="2410" w:type="dxa"/>
          </w:tcPr>
          <w:p w:rsidR="007C2AE1" w:rsidRPr="002B2C25" w:rsidRDefault="002B2C25" w:rsidP="007C2AE1">
            <w:pPr>
              <w:rPr>
                <w:rFonts w:asciiTheme="majorHAnsi" w:hAnsiTheme="majorHAnsi"/>
              </w:rPr>
            </w:pPr>
            <w:r>
              <w:rPr>
                <w:rFonts w:asciiTheme="majorHAnsi" w:hAnsiTheme="majorHAnsi"/>
              </w:rPr>
              <w:t>30-11-2019</w:t>
            </w:r>
          </w:p>
        </w:tc>
        <w:tc>
          <w:tcPr>
            <w:tcW w:w="1134" w:type="dxa"/>
          </w:tcPr>
          <w:p w:rsidR="007C2AE1" w:rsidRPr="002B2C25" w:rsidRDefault="002B2C25" w:rsidP="007C2AE1">
            <w:pPr>
              <w:rPr>
                <w:rFonts w:asciiTheme="majorHAnsi" w:hAnsiTheme="majorHAnsi"/>
              </w:rPr>
            </w:pPr>
            <w:proofErr w:type="spellStart"/>
            <w:r>
              <w:rPr>
                <w:rFonts w:asciiTheme="majorHAnsi" w:hAnsiTheme="majorHAnsi"/>
              </w:rPr>
              <w:t>msk</w:t>
            </w:r>
            <w:proofErr w:type="spellEnd"/>
          </w:p>
        </w:tc>
        <w:tc>
          <w:tcPr>
            <w:tcW w:w="3119" w:type="dxa"/>
          </w:tcPr>
          <w:p w:rsidR="007C2AE1" w:rsidRPr="002B2C25" w:rsidRDefault="002B2C25" w:rsidP="007C2AE1">
            <w:pPr>
              <w:rPr>
                <w:rFonts w:asciiTheme="majorHAnsi" w:hAnsiTheme="majorHAnsi"/>
              </w:rPr>
            </w:pPr>
            <w:r>
              <w:rPr>
                <w:rFonts w:asciiTheme="majorHAnsi" w:hAnsiTheme="majorHAnsi"/>
              </w:rPr>
              <w:t>Ny oprettet</w:t>
            </w:r>
          </w:p>
        </w:tc>
      </w:tr>
      <w:tr w:rsidR="007C2AE1" w:rsidTr="002B2C25">
        <w:tc>
          <w:tcPr>
            <w:tcW w:w="2263" w:type="dxa"/>
          </w:tcPr>
          <w:p w:rsidR="007C2AE1" w:rsidRPr="002B2C25" w:rsidRDefault="007C2AE1" w:rsidP="007C2AE1">
            <w:pPr>
              <w:rPr>
                <w:rFonts w:asciiTheme="majorHAnsi" w:hAnsiTheme="majorHAnsi"/>
              </w:rPr>
            </w:pPr>
          </w:p>
        </w:tc>
        <w:tc>
          <w:tcPr>
            <w:tcW w:w="2410" w:type="dxa"/>
          </w:tcPr>
          <w:p w:rsidR="007C2AE1" w:rsidRPr="002B2C25" w:rsidRDefault="007C2AE1" w:rsidP="007C2AE1">
            <w:pPr>
              <w:rPr>
                <w:rFonts w:asciiTheme="majorHAnsi" w:hAnsiTheme="majorHAnsi"/>
              </w:rPr>
            </w:pPr>
          </w:p>
        </w:tc>
        <w:tc>
          <w:tcPr>
            <w:tcW w:w="1134" w:type="dxa"/>
          </w:tcPr>
          <w:p w:rsidR="007C2AE1" w:rsidRPr="002B2C25" w:rsidRDefault="007C2AE1" w:rsidP="007C2AE1">
            <w:pPr>
              <w:rPr>
                <w:rFonts w:asciiTheme="majorHAnsi" w:hAnsiTheme="majorHAnsi"/>
              </w:rPr>
            </w:pPr>
          </w:p>
        </w:tc>
        <w:tc>
          <w:tcPr>
            <w:tcW w:w="3119" w:type="dxa"/>
          </w:tcPr>
          <w:p w:rsidR="007C2AE1" w:rsidRPr="002B2C25" w:rsidRDefault="007C2AE1" w:rsidP="007C2AE1">
            <w:pPr>
              <w:rPr>
                <w:rFonts w:asciiTheme="majorHAnsi" w:hAnsiTheme="majorHAnsi"/>
              </w:rPr>
            </w:pPr>
          </w:p>
        </w:tc>
      </w:tr>
      <w:tr w:rsidR="007C2AE1" w:rsidTr="002B2C25">
        <w:tc>
          <w:tcPr>
            <w:tcW w:w="2263" w:type="dxa"/>
          </w:tcPr>
          <w:p w:rsidR="007C2AE1" w:rsidRPr="002B2C25" w:rsidRDefault="007C2AE1" w:rsidP="007C2AE1">
            <w:pPr>
              <w:rPr>
                <w:rFonts w:asciiTheme="majorHAnsi" w:hAnsiTheme="majorHAnsi"/>
              </w:rPr>
            </w:pPr>
          </w:p>
        </w:tc>
        <w:tc>
          <w:tcPr>
            <w:tcW w:w="2410" w:type="dxa"/>
          </w:tcPr>
          <w:p w:rsidR="007C2AE1" w:rsidRPr="002B2C25" w:rsidRDefault="007C2AE1" w:rsidP="007C2AE1">
            <w:pPr>
              <w:rPr>
                <w:rFonts w:asciiTheme="majorHAnsi" w:hAnsiTheme="majorHAnsi"/>
              </w:rPr>
            </w:pPr>
          </w:p>
        </w:tc>
        <w:tc>
          <w:tcPr>
            <w:tcW w:w="1134" w:type="dxa"/>
          </w:tcPr>
          <w:p w:rsidR="007C2AE1" w:rsidRPr="002B2C25" w:rsidRDefault="007C2AE1" w:rsidP="007C2AE1">
            <w:pPr>
              <w:rPr>
                <w:rFonts w:asciiTheme="majorHAnsi" w:hAnsiTheme="majorHAnsi"/>
              </w:rPr>
            </w:pPr>
          </w:p>
        </w:tc>
        <w:tc>
          <w:tcPr>
            <w:tcW w:w="3119" w:type="dxa"/>
          </w:tcPr>
          <w:p w:rsidR="007C2AE1" w:rsidRPr="002B2C25" w:rsidRDefault="007C2AE1" w:rsidP="007C2AE1">
            <w:pPr>
              <w:rPr>
                <w:rFonts w:asciiTheme="majorHAnsi" w:hAnsiTheme="majorHAnsi"/>
              </w:rPr>
            </w:pPr>
          </w:p>
        </w:tc>
      </w:tr>
      <w:tr w:rsidR="007C2AE1" w:rsidTr="002B2C25">
        <w:tc>
          <w:tcPr>
            <w:tcW w:w="2263" w:type="dxa"/>
          </w:tcPr>
          <w:p w:rsidR="007C2AE1" w:rsidRPr="002B2C25" w:rsidRDefault="007C2AE1" w:rsidP="007C2AE1">
            <w:pPr>
              <w:rPr>
                <w:rFonts w:asciiTheme="majorHAnsi" w:hAnsiTheme="majorHAnsi"/>
              </w:rPr>
            </w:pPr>
          </w:p>
        </w:tc>
        <w:tc>
          <w:tcPr>
            <w:tcW w:w="2410" w:type="dxa"/>
          </w:tcPr>
          <w:p w:rsidR="007C2AE1" w:rsidRPr="002B2C25" w:rsidRDefault="007C2AE1" w:rsidP="007C2AE1">
            <w:pPr>
              <w:rPr>
                <w:rFonts w:asciiTheme="majorHAnsi" w:hAnsiTheme="majorHAnsi"/>
              </w:rPr>
            </w:pPr>
          </w:p>
        </w:tc>
        <w:tc>
          <w:tcPr>
            <w:tcW w:w="1134" w:type="dxa"/>
          </w:tcPr>
          <w:p w:rsidR="007C2AE1" w:rsidRPr="002B2C25" w:rsidRDefault="007C2AE1" w:rsidP="007C2AE1">
            <w:pPr>
              <w:rPr>
                <w:rFonts w:asciiTheme="majorHAnsi" w:hAnsiTheme="majorHAnsi"/>
              </w:rPr>
            </w:pPr>
          </w:p>
        </w:tc>
        <w:tc>
          <w:tcPr>
            <w:tcW w:w="3119" w:type="dxa"/>
          </w:tcPr>
          <w:p w:rsidR="007C2AE1" w:rsidRPr="002B2C25" w:rsidRDefault="007C2AE1" w:rsidP="007C2AE1">
            <w:pPr>
              <w:rPr>
                <w:rFonts w:asciiTheme="majorHAnsi" w:hAnsiTheme="majorHAnsi"/>
              </w:rPr>
            </w:pPr>
          </w:p>
        </w:tc>
      </w:tr>
      <w:tr w:rsidR="007C2AE1" w:rsidTr="002B2C25">
        <w:tc>
          <w:tcPr>
            <w:tcW w:w="2263" w:type="dxa"/>
          </w:tcPr>
          <w:p w:rsidR="007C2AE1" w:rsidRPr="002B2C25" w:rsidRDefault="007C2AE1" w:rsidP="007C2AE1">
            <w:pPr>
              <w:rPr>
                <w:rFonts w:asciiTheme="majorHAnsi" w:hAnsiTheme="majorHAnsi"/>
              </w:rPr>
            </w:pPr>
          </w:p>
        </w:tc>
        <w:tc>
          <w:tcPr>
            <w:tcW w:w="2410" w:type="dxa"/>
          </w:tcPr>
          <w:p w:rsidR="007C2AE1" w:rsidRPr="002B2C25" w:rsidRDefault="007C2AE1" w:rsidP="007C2AE1">
            <w:pPr>
              <w:rPr>
                <w:rFonts w:asciiTheme="majorHAnsi" w:hAnsiTheme="majorHAnsi"/>
              </w:rPr>
            </w:pPr>
          </w:p>
        </w:tc>
        <w:tc>
          <w:tcPr>
            <w:tcW w:w="1134" w:type="dxa"/>
          </w:tcPr>
          <w:p w:rsidR="007C2AE1" w:rsidRPr="002B2C25" w:rsidRDefault="007C2AE1" w:rsidP="007C2AE1">
            <w:pPr>
              <w:rPr>
                <w:rFonts w:asciiTheme="majorHAnsi" w:hAnsiTheme="majorHAnsi"/>
              </w:rPr>
            </w:pPr>
          </w:p>
        </w:tc>
        <w:tc>
          <w:tcPr>
            <w:tcW w:w="3119" w:type="dxa"/>
          </w:tcPr>
          <w:p w:rsidR="007C2AE1" w:rsidRPr="002B2C25" w:rsidRDefault="007C2AE1" w:rsidP="007C2AE1">
            <w:pPr>
              <w:rPr>
                <w:rFonts w:asciiTheme="majorHAnsi" w:hAnsiTheme="majorHAnsi"/>
              </w:rPr>
            </w:pPr>
          </w:p>
        </w:tc>
      </w:tr>
      <w:tr w:rsidR="007C2AE1" w:rsidTr="002B2C25">
        <w:tc>
          <w:tcPr>
            <w:tcW w:w="2263" w:type="dxa"/>
          </w:tcPr>
          <w:p w:rsidR="007C2AE1" w:rsidRPr="002B2C25" w:rsidRDefault="007C2AE1" w:rsidP="007C2AE1">
            <w:pPr>
              <w:rPr>
                <w:rFonts w:asciiTheme="majorHAnsi" w:hAnsiTheme="majorHAnsi"/>
              </w:rPr>
            </w:pPr>
          </w:p>
        </w:tc>
        <w:tc>
          <w:tcPr>
            <w:tcW w:w="2410" w:type="dxa"/>
          </w:tcPr>
          <w:p w:rsidR="007C2AE1" w:rsidRPr="002B2C25" w:rsidRDefault="007C2AE1" w:rsidP="007C2AE1">
            <w:pPr>
              <w:rPr>
                <w:rFonts w:asciiTheme="majorHAnsi" w:hAnsiTheme="majorHAnsi"/>
              </w:rPr>
            </w:pPr>
          </w:p>
        </w:tc>
        <w:tc>
          <w:tcPr>
            <w:tcW w:w="1134" w:type="dxa"/>
          </w:tcPr>
          <w:p w:rsidR="007C2AE1" w:rsidRPr="002B2C25" w:rsidRDefault="007C2AE1" w:rsidP="007C2AE1">
            <w:pPr>
              <w:rPr>
                <w:rFonts w:asciiTheme="majorHAnsi" w:hAnsiTheme="majorHAnsi"/>
              </w:rPr>
            </w:pPr>
          </w:p>
        </w:tc>
        <w:tc>
          <w:tcPr>
            <w:tcW w:w="3119" w:type="dxa"/>
          </w:tcPr>
          <w:p w:rsidR="007C2AE1" w:rsidRPr="002B2C25" w:rsidRDefault="007C2AE1" w:rsidP="007C2AE1">
            <w:pPr>
              <w:rPr>
                <w:rFonts w:asciiTheme="majorHAnsi" w:hAnsiTheme="majorHAnsi"/>
              </w:rPr>
            </w:pPr>
          </w:p>
        </w:tc>
      </w:tr>
    </w:tbl>
    <w:p w:rsidR="007C2AE1" w:rsidRDefault="007C2AE1" w:rsidP="007C2AE1">
      <w:pPr>
        <w:rPr>
          <w:rFonts w:asciiTheme="majorHAnsi" w:hAnsiTheme="majorHAnsi"/>
          <w:b/>
        </w:rPr>
      </w:pPr>
    </w:p>
    <w:p w:rsidR="00E57ABE" w:rsidRPr="0034005B" w:rsidRDefault="00E57ABE" w:rsidP="00E57ABE">
      <w:pPr>
        <w:rPr>
          <w:rFonts w:asciiTheme="majorHAnsi" w:hAnsiTheme="majorHAnsi"/>
          <w:b/>
        </w:rPr>
      </w:pPr>
      <w:r w:rsidRPr="0034005B">
        <w:rPr>
          <w:rFonts w:asciiTheme="majorHAnsi" w:hAnsiTheme="majorHAnsi"/>
          <w:b/>
        </w:rPr>
        <w:t>Anvendte kemiske stoffer</w:t>
      </w:r>
      <w:r w:rsidR="00E24614">
        <w:rPr>
          <w:rFonts w:asciiTheme="majorHAnsi" w:hAnsiTheme="majorHAnsi"/>
          <w:b/>
        </w:rPr>
        <w:t>/materialer til processen</w:t>
      </w:r>
      <w:r w:rsidRPr="0034005B">
        <w:rPr>
          <w:rFonts w:asciiTheme="majorHAnsi" w:hAnsiTheme="majorHAnsi"/>
          <w:b/>
        </w:rPr>
        <w:t xml:space="preserve">: </w:t>
      </w:r>
    </w:p>
    <w:tbl>
      <w:tblPr>
        <w:tblStyle w:val="TableGrid"/>
        <w:tblW w:w="0" w:type="auto"/>
        <w:tblInd w:w="-5" w:type="dxa"/>
        <w:tblLook w:val="04A0" w:firstRow="1" w:lastRow="0" w:firstColumn="1" w:lastColumn="0" w:noHBand="0" w:noVBand="1"/>
      </w:tblPr>
      <w:tblGrid>
        <w:gridCol w:w="5812"/>
        <w:gridCol w:w="1276"/>
        <w:gridCol w:w="1843"/>
      </w:tblGrid>
      <w:tr w:rsidR="00DC4BC5" w:rsidRPr="0034005B" w:rsidTr="00CB7240">
        <w:tc>
          <w:tcPr>
            <w:tcW w:w="5812" w:type="dxa"/>
          </w:tcPr>
          <w:p w:rsidR="00DC4BC5" w:rsidRPr="0034005B" w:rsidRDefault="00DC4BC5" w:rsidP="00E57ABE">
            <w:pPr>
              <w:rPr>
                <w:rFonts w:asciiTheme="majorHAnsi" w:hAnsiTheme="majorHAnsi"/>
                <w:b/>
              </w:rPr>
            </w:pPr>
            <w:r>
              <w:rPr>
                <w:rFonts w:asciiTheme="majorHAnsi" w:hAnsiTheme="majorHAnsi"/>
                <w:b/>
              </w:rPr>
              <w:t>Kemisk</w:t>
            </w:r>
            <w:r w:rsidRPr="0034005B">
              <w:rPr>
                <w:rFonts w:asciiTheme="majorHAnsi" w:hAnsiTheme="majorHAnsi"/>
                <w:b/>
              </w:rPr>
              <w:t xml:space="preserve"> stof</w:t>
            </w:r>
          </w:p>
        </w:tc>
        <w:tc>
          <w:tcPr>
            <w:tcW w:w="1276" w:type="dxa"/>
          </w:tcPr>
          <w:p w:rsidR="00DC4BC5" w:rsidRPr="0034005B" w:rsidRDefault="00DC4BC5" w:rsidP="00E57ABE">
            <w:pPr>
              <w:rPr>
                <w:rFonts w:asciiTheme="majorHAnsi" w:hAnsiTheme="majorHAnsi"/>
                <w:b/>
              </w:rPr>
            </w:pPr>
            <w:r>
              <w:rPr>
                <w:rFonts w:asciiTheme="majorHAnsi" w:hAnsiTheme="majorHAnsi"/>
                <w:b/>
              </w:rPr>
              <w:t>CAS nr.:</w:t>
            </w:r>
          </w:p>
        </w:tc>
        <w:tc>
          <w:tcPr>
            <w:tcW w:w="1843" w:type="dxa"/>
          </w:tcPr>
          <w:p w:rsidR="00DC4BC5" w:rsidRPr="0034005B" w:rsidRDefault="00DC4BC5" w:rsidP="00E57ABE">
            <w:pPr>
              <w:rPr>
                <w:rFonts w:asciiTheme="majorHAnsi" w:hAnsiTheme="majorHAnsi"/>
                <w:b/>
              </w:rPr>
            </w:pPr>
            <w:r w:rsidRPr="0034005B">
              <w:rPr>
                <w:rFonts w:asciiTheme="majorHAnsi" w:hAnsiTheme="majorHAnsi"/>
                <w:b/>
              </w:rPr>
              <w:t>KIROS ID nr.:</w:t>
            </w:r>
          </w:p>
        </w:tc>
      </w:tr>
      <w:tr w:rsidR="00DC4BC5" w:rsidRPr="0034005B" w:rsidTr="00CB7240">
        <w:tc>
          <w:tcPr>
            <w:tcW w:w="5812" w:type="dxa"/>
          </w:tcPr>
          <w:p w:rsidR="00DC4BC5" w:rsidRPr="0034005B" w:rsidRDefault="00DC4BC5" w:rsidP="00E57ABE">
            <w:pPr>
              <w:rPr>
                <w:rFonts w:asciiTheme="majorHAnsi" w:hAnsiTheme="majorHAnsi"/>
              </w:rPr>
            </w:pPr>
            <w:r w:rsidRPr="0034005B">
              <w:rPr>
                <w:rFonts w:asciiTheme="majorHAnsi" w:hAnsiTheme="majorHAnsi"/>
              </w:rPr>
              <w:t xml:space="preserve">Acetone </w:t>
            </w:r>
            <w:proofErr w:type="spellStart"/>
            <w:r w:rsidRPr="0034005B">
              <w:rPr>
                <w:rFonts w:asciiTheme="majorHAnsi" w:hAnsiTheme="majorHAnsi"/>
              </w:rPr>
              <w:t>p.a</w:t>
            </w:r>
            <w:proofErr w:type="spellEnd"/>
          </w:p>
        </w:tc>
        <w:tc>
          <w:tcPr>
            <w:tcW w:w="1276" w:type="dxa"/>
          </w:tcPr>
          <w:p w:rsidR="00DC4BC5" w:rsidRPr="0034005B" w:rsidRDefault="00C507E7" w:rsidP="00E57ABE">
            <w:pPr>
              <w:rPr>
                <w:rFonts w:asciiTheme="majorHAnsi" w:hAnsiTheme="majorHAnsi"/>
              </w:rPr>
            </w:pPr>
            <w:r w:rsidRPr="00C507E7">
              <w:rPr>
                <w:rFonts w:asciiTheme="majorHAnsi" w:hAnsiTheme="majorHAnsi"/>
              </w:rPr>
              <w:t>67-64-1</w:t>
            </w:r>
          </w:p>
        </w:tc>
        <w:tc>
          <w:tcPr>
            <w:tcW w:w="1843" w:type="dxa"/>
          </w:tcPr>
          <w:p w:rsidR="00DC4BC5" w:rsidRPr="0034005B" w:rsidRDefault="00DC4BC5" w:rsidP="00E57ABE">
            <w:pPr>
              <w:rPr>
                <w:rFonts w:asciiTheme="majorHAnsi" w:hAnsiTheme="majorHAnsi"/>
              </w:rPr>
            </w:pPr>
            <w:r w:rsidRPr="0034005B">
              <w:rPr>
                <w:rFonts w:asciiTheme="majorHAnsi" w:hAnsiTheme="majorHAnsi"/>
              </w:rPr>
              <w:t>535</w:t>
            </w:r>
          </w:p>
        </w:tc>
      </w:tr>
      <w:tr w:rsidR="00DC4BC5" w:rsidRPr="0034005B" w:rsidTr="00CB7240">
        <w:tc>
          <w:tcPr>
            <w:tcW w:w="5812" w:type="dxa"/>
          </w:tcPr>
          <w:p w:rsidR="00DC4BC5" w:rsidRPr="0034005B" w:rsidRDefault="00DC4BC5" w:rsidP="00E57ABE">
            <w:pPr>
              <w:rPr>
                <w:rFonts w:asciiTheme="majorHAnsi" w:hAnsiTheme="majorHAnsi"/>
              </w:rPr>
            </w:pPr>
            <w:proofErr w:type="spellStart"/>
            <w:r w:rsidRPr="0034005B">
              <w:rPr>
                <w:rFonts w:asciiTheme="majorHAnsi" w:hAnsiTheme="majorHAnsi"/>
              </w:rPr>
              <w:t>Ethanol</w:t>
            </w:r>
            <w:proofErr w:type="spellEnd"/>
            <w:r w:rsidRPr="0034005B">
              <w:rPr>
                <w:rFonts w:asciiTheme="majorHAnsi" w:hAnsiTheme="majorHAnsi"/>
              </w:rPr>
              <w:t xml:space="preserve"> 96%</w:t>
            </w:r>
          </w:p>
        </w:tc>
        <w:tc>
          <w:tcPr>
            <w:tcW w:w="1276" w:type="dxa"/>
          </w:tcPr>
          <w:p w:rsidR="00DC4BC5" w:rsidRPr="0034005B" w:rsidRDefault="009D65EA" w:rsidP="00E57ABE">
            <w:pPr>
              <w:rPr>
                <w:rFonts w:asciiTheme="majorHAnsi" w:hAnsiTheme="majorHAnsi"/>
              </w:rPr>
            </w:pPr>
            <w:r>
              <w:rPr>
                <w:rFonts w:asciiTheme="majorHAnsi" w:hAnsiTheme="majorHAnsi"/>
              </w:rPr>
              <w:t>64-17-5</w:t>
            </w:r>
          </w:p>
        </w:tc>
        <w:tc>
          <w:tcPr>
            <w:tcW w:w="1843" w:type="dxa"/>
          </w:tcPr>
          <w:p w:rsidR="00DC4BC5" w:rsidRPr="0034005B" w:rsidRDefault="00DC4BC5" w:rsidP="00E57ABE">
            <w:pPr>
              <w:rPr>
                <w:rFonts w:asciiTheme="majorHAnsi" w:hAnsiTheme="majorHAnsi"/>
              </w:rPr>
            </w:pPr>
            <w:r w:rsidRPr="0034005B">
              <w:rPr>
                <w:rFonts w:asciiTheme="majorHAnsi" w:hAnsiTheme="majorHAnsi"/>
              </w:rPr>
              <w:t>23228</w:t>
            </w:r>
          </w:p>
        </w:tc>
      </w:tr>
      <w:tr w:rsidR="00DC4BC5" w:rsidRPr="0034005B" w:rsidTr="00CB7240">
        <w:tc>
          <w:tcPr>
            <w:tcW w:w="5812" w:type="dxa"/>
          </w:tcPr>
          <w:p w:rsidR="00DC4BC5" w:rsidRPr="0034005B" w:rsidRDefault="00DC4BC5" w:rsidP="00E57ABE">
            <w:pPr>
              <w:rPr>
                <w:rFonts w:asciiTheme="majorHAnsi" w:hAnsiTheme="majorHAnsi"/>
              </w:rPr>
            </w:pPr>
          </w:p>
        </w:tc>
        <w:tc>
          <w:tcPr>
            <w:tcW w:w="1276" w:type="dxa"/>
          </w:tcPr>
          <w:p w:rsidR="00DC4BC5" w:rsidRPr="0034005B" w:rsidRDefault="00DC4BC5" w:rsidP="00E57ABE">
            <w:pPr>
              <w:rPr>
                <w:rFonts w:asciiTheme="majorHAnsi" w:hAnsiTheme="majorHAnsi"/>
              </w:rPr>
            </w:pPr>
          </w:p>
        </w:tc>
        <w:tc>
          <w:tcPr>
            <w:tcW w:w="1843" w:type="dxa"/>
          </w:tcPr>
          <w:p w:rsidR="00DC4BC5" w:rsidRPr="0034005B" w:rsidRDefault="00DC4BC5" w:rsidP="00E57ABE">
            <w:pPr>
              <w:rPr>
                <w:rFonts w:asciiTheme="majorHAnsi" w:hAnsiTheme="majorHAnsi"/>
              </w:rPr>
            </w:pPr>
          </w:p>
        </w:tc>
      </w:tr>
      <w:tr w:rsidR="00DC4BC5" w:rsidRPr="0034005B" w:rsidTr="00CB7240">
        <w:tc>
          <w:tcPr>
            <w:tcW w:w="5812" w:type="dxa"/>
          </w:tcPr>
          <w:p w:rsidR="00DC4BC5" w:rsidRPr="0034005B" w:rsidRDefault="00DC4BC5" w:rsidP="00E57ABE">
            <w:pPr>
              <w:rPr>
                <w:rFonts w:asciiTheme="majorHAnsi" w:hAnsiTheme="majorHAnsi"/>
              </w:rPr>
            </w:pPr>
          </w:p>
        </w:tc>
        <w:tc>
          <w:tcPr>
            <w:tcW w:w="1276" w:type="dxa"/>
          </w:tcPr>
          <w:p w:rsidR="00DC4BC5" w:rsidRPr="0034005B" w:rsidRDefault="00DC4BC5" w:rsidP="00E57ABE">
            <w:pPr>
              <w:rPr>
                <w:rFonts w:asciiTheme="majorHAnsi" w:hAnsiTheme="majorHAnsi"/>
              </w:rPr>
            </w:pPr>
          </w:p>
        </w:tc>
        <w:tc>
          <w:tcPr>
            <w:tcW w:w="1843" w:type="dxa"/>
          </w:tcPr>
          <w:p w:rsidR="00DC4BC5" w:rsidRPr="0034005B" w:rsidRDefault="00DC4BC5" w:rsidP="00E57ABE">
            <w:pPr>
              <w:rPr>
                <w:rFonts w:asciiTheme="majorHAnsi" w:hAnsiTheme="majorHAnsi"/>
              </w:rPr>
            </w:pPr>
          </w:p>
        </w:tc>
      </w:tr>
      <w:tr w:rsidR="00DC4BC5" w:rsidRPr="0034005B" w:rsidTr="00CB7240">
        <w:tc>
          <w:tcPr>
            <w:tcW w:w="5812" w:type="dxa"/>
          </w:tcPr>
          <w:p w:rsidR="00DC4BC5" w:rsidRPr="0034005B" w:rsidRDefault="00DC4BC5" w:rsidP="00E57ABE">
            <w:pPr>
              <w:rPr>
                <w:rFonts w:asciiTheme="majorHAnsi" w:hAnsiTheme="majorHAnsi"/>
              </w:rPr>
            </w:pPr>
          </w:p>
        </w:tc>
        <w:tc>
          <w:tcPr>
            <w:tcW w:w="1276" w:type="dxa"/>
          </w:tcPr>
          <w:p w:rsidR="00DC4BC5" w:rsidRPr="0034005B" w:rsidRDefault="00DC4BC5" w:rsidP="00E57ABE">
            <w:pPr>
              <w:rPr>
                <w:rFonts w:asciiTheme="majorHAnsi" w:hAnsiTheme="majorHAnsi"/>
              </w:rPr>
            </w:pPr>
          </w:p>
        </w:tc>
        <w:tc>
          <w:tcPr>
            <w:tcW w:w="1843" w:type="dxa"/>
          </w:tcPr>
          <w:p w:rsidR="00DC4BC5" w:rsidRPr="0034005B" w:rsidRDefault="00DC4BC5" w:rsidP="00E57ABE">
            <w:pPr>
              <w:rPr>
                <w:rFonts w:asciiTheme="majorHAnsi" w:hAnsiTheme="majorHAnsi"/>
              </w:rPr>
            </w:pPr>
          </w:p>
        </w:tc>
      </w:tr>
      <w:tr w:rsidR="00DC4BC5" w:rsidRPr="0034005B" w:rsidTr="00CB7240">
        <w:tc>
          <w:tcPr>
            <w:tcW w:w="5812" w:type="dxa"/>
          </w:tcPr>
          <w:p w:rsidR="00DC4BC5" w:rsidRPr="0034005B" w:rsidRDefault="00DC4BC5" w:rsidP="00E57ABE">
            <w:pPr>
              <w:rPr>
                <w:rFonts w:asciiTheme="majorHAnsi" w:hAnsiTheme="majorHAnsi"/>
              </w:rPr>
            </w:pPr>
          </w:p>
        </w:tc>
        <w:tc>
          <w:tcPr>
            <w:tcW w:w="1276" w:type="dxa"/>
          </w:tcPr>
          <w:p w:rsidR="00DC4BC5" w:rsidRPr="0034005B" w:rsidRDefault="00DC4BC5" w:rsidP="00E57ABE">
            <w:pPr>
              <w:rPr>
                <w:rFonts w:asciiTheme="majorHAnsi" w:hAnsiTheme="majorHAnsi"/>
              </w:rPr>
            </w:pPr>
          </w:p>
        </w:tc>
        <w:tc>
          <w:tcPr>
            <w:tcW w:w="1843" w:type="dxa"/>
          </w:tcPr>
          <w:p w:rsidR="00DC4BC5" w:rsidRPr="0034005B" w:rsidRDefault="00DC4BC5" w:rsidP="00E57ABE">
            <w:pPr>
              <w:rPr>
                <w:rFonts w:asciiTheme="majorHAnsi" w:hAnsiTheme="majorHAnsi"/>
              </w:rPr>
            </w:pPr>
          </w:p>
        </w:tc>
      </w:tr>
    </w:tbl>
    <w:p w:rsidR="00070B08" w:rsidRDefault="00070B08" w:rsidP="00070B08">
      <w:pPr>
        <w:pStyle w:val="ListParagraph"/>
        <w:rPr>
          <w:rFonts w:asciiTheme="majorHAnsi" w:hAnsiTheme="majorHAnsi"/>
        </w:rPr>
      </w:pPr>
    </w:p>
    <w:p w:rsidR="00F477E2" w:rsidRDefault="00F477E2" w:rsidP="00070B08">
      <w:pPr>
        <w:pStyle w:val="ListParagraph"/>
        <w:rPr>
          <w:rFonts w:asciiTheme="majorHAnsi" w:hAnsiTheme="majorHAnsi"/>
        </w:rPr>
      </w:pPr>
    </w:p>
    <w:p w:rsidR="0090282C" w:rsidRPr="007053D8" w:rsidRDefault="0090282C" w:rsidP="0090282C">
      <w:pPr>
        <w:pStyle w:val="ListParagraph"/>
        <w:rPr>
          <w:rFonts w:asciiTheme="majorHAnsi" w:hAnsiTheme="majorHAnsi"/>
        </w:rPr>
      </w:pPr>
    </w:p>
    <w:p w:rsidR="0090282C" w:rsidRPr="00B11411" w:rsidRDefault="0090282C" w:rsidP="0090282C">
      <w:pPr>
        <w:rPr>
          <w:rFonts w:asciiTheme="majorHAnsi" w:hAnsiTheme="majorHAnsi"/>
          <w:b/>
        </w:rPr>
      </w:pPr>
      <w:r w:rsidRPr="00B11411">
        <w:rPr>
          <w:rFonts w:asciiTheme="majorHAnsi" w:hAnsiTheme="majorHAnsi"/>
          <w:b/>
        </w:rPr>
        <w:t>Typer af CLP mærkning</w:t>
      </w:r>
      <w:r w:rsidR="00B11411" w:rsidRPr="00B11411">
        <w:rPr>
          <w:rFonts w:asciiTheme="majorHAnsi" w:hAnsiTheme="majorHAnsi"/>
          <w:b/>
        </w:rPr>
        <w:t>, bruges til udfyldelse af skema</w:t>
      </w:r>
      <w:r w:rsidRPr="00B11411">
        <w:rPr>
          <w:rFonts w:asciiTheme="majorHAnsi" w:hAnsiTheme="majorHAnsi"/>
          <w:b/>
        </w:rPr>
        <w:t>:</w:t>
      </w:r>
    </w:p>
    <w:p w:rsidR="0090282C" w:rsidRPr="0034005B" w:rsidRDefault="0090282C" w:rsidP="0090282C">
      <w:pPr>
        <w:pStyle w:val="ListParagraph"/>
        <w:rPr>
          <w:rFonts w:asciiTheme="majorHAnsi" w:hAnsiTheme="majorHAnsi"/>
        </w:rPr>
      </w:pPr>
    </w:p>
    <w:p w:rsidR="0090282C" w:rsidRPr="0034005B" w:rsidRDefault="0090282C" w:rsidP="0090282C">
      <w:pPr>
        <w:pStyle w:val="ListParagraph"/>
        <w:ind w:left="0"/>
        <w:rPr>
          <w:rFonts w:asciiTheme="majorHAnsi" w:hAnsiTheme="majorHAnsi"/>
        </w:rPr>
      </w:pPr>
      <w:r w:rsidRPr="0034005B">
        <w:rPr>
          <w:rFonts w:asciiTheme="majorHAnsi" w:hAnsiTheme="majorHAnsi"/>
          <w:noProof/>
          <w:lang w:eastAsia="da-DK"/>
        </w:rPr>
        <w:drawing>
          <wp:inline distT="0" distB="0" distL="0" distR="0" wp14:anchorId="452C4DE6" wp14:editId="4FB54539">
            <wp:extent cx="604800" cy="604800"/>
            <wp:effectExtent l="0" t="0" r="5080" b="5080"/>
            <wp:docPr id="15" name="Picture 15" descr="U:\documents\AU\AARAMS\Sikkerhed\Faremærkning\Pictogrammer\excl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documents\AU\AARAMS\Sikkerhed\Faremærkning\Pictogrammer\exclam.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4800" cy="604800"/>
                    </a:xfrm>
                    <a:prstGeom prst="rect">
                      <a:avLst/>
                    </a:prstGeom>
                    <a:noFill/>
                    <a:ln>
                      <a:noFill/>
                    </a:ln>
                  </pic:spPr>
                </pic:pic>
              </a:graphicData>
            </a:graphic>
          </wp:inline>
        </w:drawing>
      </w:r>
      <w:r w:rsidRPr="0034005B">
        <w:rPr>
          <w:rFonts w:asciiTheme="majorHAnsi" w:hAnsiTheme="majorHAnsi"/>
          <w:noProof/>
          <w:lang w:eastAsia="da-DK"/>
        </w:rPr>
        <w:drawing>
          <wp:inline distT="0" distB="0" distL="0" distR="0" wp14:anchorId="782D7F49" wp14:editId="0478FCB9">
            <wp:extent cx="604800" cy="604800"/>
            <wp:effectExtent l="0" t="0" r="5080" b="5080"/>
            <wp:docPr id="16" name="Picture 16" descr="U:\documents\AU\AARAMS\Sikkerhed\Faremærkning\Pictogrammer\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documents\AU\AARAMS\Sikkerhed\Faremærkning\Pictogrammer\flamm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800" cy="604800"/>
                    </a:xfrm>
                    <a:prstGeom prst="rect">
                      <a:avLst/>
                    </a:prstGeom>
                    <a:noFill/>
                    <a:ln>
                      <a:noFill/>
                    </a:ln>
                  </pic:spPr>
                </pic:pic>
              </a:graphicData>
            </a:graphic>
          </wp:inline>
        </w:drawing>
      </w:r>
      <w:r w:rsidRPr="0034005B">
        <w:rPr>
          <w:rFonts w:asciiTheme="majorHAnsi" w:hAnsiTheme="majorHAnsi"/>
          <w:noProof/>
          <w:lang w:eastAsia="da-DK"/>
        </w:rPr>
        <w:drawing>
          <wp:inline distT="0" distB="0" distL="0" distR="0" wp14:anchorId="3083F995" wp14:editId="520AA1B2">
            <wp:extent cx="604800" cy="604800"/>
            <wp:effectExtent l="0" t="0" r="5080" b="5080"/>
            <wp:docPr id="17" name="Picture 17" descr="U:\documents\AU\AARAMS\Sikkerhed\Faremærkning\Pictogrammer\rondf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documents\AU\AARAMS\Sikkerhed\Faremærkning\Pictogrammer\rondflam.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800" cy="604800"/>
                    </a:xfrm>
                    <a:prstGeom prst="rect">
                      <a:avLst/>
                    </a:prstGeom>
                    <a:noFill/>
                    <a:ln>
                      <a:noFill/>
                    </a:ln>
                  </pic:spPr>
                </pic:pic>
              </a:graphicData>
            </a:graphic>
          </wp:inline>
        </w:drawing>
      </w:r>
      <w:r w:rsidRPr="0034005B">
        <w:rPr>
          <w:rFonts w:asciiTheme="majorHAnsi" w:hAnsiTheme="majorHAnsi"/>
          <w:noProof/>
          <w:lang w:eastAsia="da-DK"/>
        </w:rPr>
        <w:drawing>
          <wp:inline distT="0" distB="0" distL="0" distR="0" wp14:anchorId="7CE9F7F6" wp14:editId="36DA9174">
            <wp:extent cx="604800" cy="604800"/>
            <wp:effectExtent l="0" t="0" r="5080" b="5080"/>
            <wp:docPr id="18" name="Picture 18" descr="U:\documents\AU\AARAMS\Sikkerhed\Faremærkning\Pictogrammer\acid_r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ocuments\AU\AARAMS\Sikkerhed\Faremærkning\Pictogrammer\acid_red.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4800" cy="604800"/>
                    </a:xfrm>
                    <a:prstGeom prst="rect">
                      <a:avLst/>
                    </a:prstGeom>
                    <a:noFill/>
                    <a:ln>
                      <a:noFill/>
                    </a:ln>
                  </pic:spPr>
                </pic:pic>
              </a:graphicData>
            </a:graphic>
          </wp:inline>
        </w:drawing>
      </w:r>
      <w:r w:rsidRPr="0034005B">
        <w:rPr>
          <w:rFonts w:asciiTheme="majorHAnsi" w:hAnsiTheme="majorHAnsi"/>
          <w:noProof/>
          <w:lang w:eastAsia="da-DK"/>
        </w:rPr>
        <w:drawing>
          <wp:inline distT="0" distB="0" distL="0" distR="0" wp14:anchorId="7A0AD6FE" wp14:editId="0CE6D5E6">
            <wp:extent cx="604800" cy="604800"/>
            <wp:effectExtent l="0" t="0" r="5080" b="5080"/>
            <wp:docPr id="19" name="Picture 19" descr="U:\documents\AU\AARAMS\Sikkerhed\Faremærkning\Pictogrammer\silhou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documents\AU\AARAMS\Sikkerhed\Faremærkning\Pictogrammer\silhouete.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4800" cy="604800"/>
                    </a:xfrm>
                    <a:prstGeom prst="rect">
                      <a:avLst/>
                    </a:prstGeom>
                    <a:noFill/>
                    <a:ln>
                      <a:noFill/>
                    </a:ln>
                  </pic:spPr>
                </pic:pic>
              </a:graphicData>
            </a:graphic>
          </wp:inline>
        </w:drawing>
      </w:r>
      <w:r w:rsidRPr="0034005B">
        <w:rPr>
          <w:rFonts w:asciiTheme="majorHAnsi" w:hAnsiTheme="majorHAnsi"/>
          <w:noProof/>
          <w:lang w:eastAsia="da-DK"/>
        </w:rPr>
        <w:drawing>
          <wp:inline distT="0" distB="0" distL="0" distR="0" wp14:anchorId="0EA88358" wp14:editId="71C36F94">
            <wp:extent cx="604800" cy="604800"/>
            <wp:effectExtent l="0" t="0" r="5080" b="5080"/>
            <wp:docPr id="20" name="Picture 20" descr="U:\documents\AU\AARAMS\Sikkerhed\Faremærkning\Pictogrammer\Aquatic-pollut-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documents\AU\AARAMS\Sikkerhed\Faremærkning\Pictogrammer\Aquatic-pollut-red.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4800" cy="604800"/>
                    </a:xfrm>
                    <a:prstGeom prst="rect">
                      <a:avLst/>
                    </a:prstGeom>
                    <a:noFill/>
                    <a:ln>
                      <a:noFill/>
                    </a:ln>
                  </pic:spPr>
                </pic:pic>
              </a:graphicData>
            </a:graphic>
          </wp:inline>
        </w:drawing>
      </w:r>
      <w:r w:rsidRPr="0034005B">
        <w:rPr>
          <w:rFonts w:asciiTheme="majorHAnsi" w:hAnsiTheme="majorHAnsi"/>
          <w:noProof/>
          <w:lang w:eastAsia="da-DK"/>
        </w:rPr>
        <w:drawing>
          <wp:inline distT="0" distB="0" distL="0" distR="0" wp14:anchorId="719C6BD6" wp14:editId="18E1E050">
            <wp:extent cx="604800" cy="604800"/>
            <wp:effectExtent l="0" t="0" r="5080" b="5080"/>
            <wp:docPr id="21" name="Picture 21" descr="U:\documents\AU\AARAMS\Sikkerhed\Faremærkning\Pictogrammer\sk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AU\AARAMS\Sikkerhed\Faremærkning\Pictogrammer\skull.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4800" cy="604800"/>
                    </a:xfrm>
                    <a:prstGeom prst="rect">
                      <a:avLst/>
                    </a:prstGeom>
                    <a:noFill/>
                    <a:ln>
                      <a:noFill/>
                    </a:ln>
                  </pic:spPr>
                </pic:pic>
              </a:graphicData>
            </a:graphic>
          </wp:inline>
        </w:drawing>
      </w:r>
      <w:r w:rsidRPr="0034005B">
        <w:rPr>
          <w:rFonts w:asciiTheme="majorHAnsi" w:hAnsiTheme="majorHAnsi"/>
          <w:noProof/>
          <w:lang w:eastAsia="da-DK"/>
        </w:rPr>
        <w:drawing>
          <wp:inline distT="0" distB="0" distL="0" distR="0" wp14:anchorId="2C67225F" wp14:editId="0B9E7107">
            <wp:extent cx="604800" cy="604800"/>
            <wp:effectExtent l="0" t="0" r="5080" b="5080"/>
            <wp:docPr id="22" name="Picture 22" descr="U:\documents\AU\AARAMS\Sikkerhed\Faremærkning\Pictogrammer\expl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documents\AU\AARAMS\Sikkerhed\Faremærkning\Pictogrammer\explo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4800" cy="604800"/>
                    </a:xfrm>
                    <a:prstGeom prst="rect">
                      <a:avLst/>
                    </a:prstGeom>
                    <a:noFill/>
                    <a:ln>
                      <a:noFill/>
                    </a:ln>
                  </pic:spPr>
                </pic:pic>
              </a:graphicData>
            </a:graphic>
          </wp:inline>
        </w:drawing>
      </w:r>
      <w:r w:rsidRPr="0034005B">
        <w:rPr>
          <w:rFonts w:asciiTheme="majorHAnsi" w:hAnsiTheme="majorHAnsi"/>
          <w:noProof/>
          <w:lang w:eastAsia="da-DK"/>
        </w:rPr>
        <w:drawing>
          <wp:inline distT="0" distB="0" distL="0" distR="0" wp14:anchorId="5862DD34" wp14:editId="63CCEE8D">
            <wp:extent cx="604800" cy="604800"/>
            <wp:effectExtent l="0" t="0" r="5080" b="5080"/>
            <wp:docPr id="23" name="Picture 23" descr="U:\documents\AU\AARAMS\Sikkerhed\Faremærkning\Pictogrammer\bot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documents\AU\AARAMS\Sikkerhed\Faremærkning\Pictogrammer\bottle.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4800" cy="604800"/>
                    </a:xfrm>
                    <a:prstGeom prst="rect">
                      <a:avLst/>
                    </a:prstGeom>
                    <a:noFill/>
                    <a:ln>
                      <a:noFill/>
                    </a:ln>
                  </pic:spPr>
                </pic:pic>
              </a:graphicData>
            </a:graphic>
          </wp:inline>
        </w:drawing>
      </w:r>
    </w:p>
    <w:p w:rsidR="0090282C" w:rsidRPr="0034005B" w:rsidRDefault="0090282C" w:rsidP="0090282C">
      <w:pPr>
        <w:pStyle w:val="ListParagraph"/>
      </w:pPr>
    </w:p>
    <w:p w:rsidR="00F477E2" w:rsidRDefault="00F477E2" w:rsidP="00070B08">
      <w:pPr>
        <w:pStyle w:val="ListParagraph"/>
        <w:rPr>
          <w:rFonts w:asciiTheme="majorHAnsi" w:hAnsiTheme="majorHAnsi"/>
        </w:rPr>
      </w:pPr>
    </w:p>
    <w:p w:rsidR="00F477E2" w:rsidRDefault="00F477E2" w:rsidP="00070B08">
      <w:pPr>
        <w:pStyle w:val="ListParagraph"/>
        <w:rPr>
          <w:rFonts w:asciiTheme="majorHAnsi" w:hAnsiTheme="majorHAnsi"/>
        </w:rPr>
      </w:pPr>
    </w:p>
    <w:p w:rsidR="00F477E2" w:rsidRDefault="00F477E2" w:rsidP="00070B08">
      <w:pPr>
        <w:pStyle w:val="ListParagraph"/>
        <w:rPr>
          <w:rFonts w:asciiTheme="majorHAnsi" w:hAnsiTheme="majorHAnsi"/>
        </w:rPr>
      </w:pPr>
    </w:p>
    <w:p w:rsidR="00F477E2" w:rsidRDefault="00F477E2" w:rsidP="00070B08">
      <w:pPr>
        <w:pStyle w:val="ListParagraph"/>
        <w:rPr>
          <w:rFonts w:asciiTheme="majorHAnsi" w:hAnsiTheme="majorHAnsi"/>
        </w:rPr>
      </w:pPr>
    </w:p>
    <w:p w:rsidR="00F477E2" w:rsidRPr="0034005B" w:rsidRDefault="00F477E2" w:rsidP="00070B08">
      <w:pPr>
        <w:pStyle w:val="ListParagraph"/>
        <w:rPr>
          <w:rFonts w:asciiTheme="majorHAnsi" w:hAnsiTheme="maj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20"/>
        <w:gridCol w:w="408"/>
        <w:gridCol w:w="8605"/>
      </w:tblGrid>
      <w:tr w:rsidR="00433AC9" w:rsidRPr="0034005B" w:rsidTr="004F2137">
        <w:tc>
          <w:tcPr>
            <w:tcW w:w="1028" w:type="dxa"/>
            <w:gridSpan w:val="2"/>
          </w:tcPr>
          <w:p w:rsidR="00433AC9" w:rsidRPr="00085C77" w:rsidRDefault="00433AC9" w:rsidP="00070B08">
            <w:pPr>
              <w:pStyle w:val="ListParagraph"/>
              <w:ind w:left="0"/>
              <w:rPr>
                <w:rFonts w:asciiTheme="majorHAnsi" w:hAnsiTheme="majorHAnsi"/>
                <w:b/>
                <w:sz w:val="28"/>
                <w:szCs w:val="28"/>
              </w:rPr>
            </w:pPr>
            <w:r w:rsidRPr="00085C77">
              <w:rPr>
                <w:rFonts w:asciiTheme="majorHAnsi" w:hAnsiTheme="majorHAnsi"/>
                <w:b/>
                <w:sz w:val="28"/>
                <w:szCs w:val="28"/>
              </w:rPr>
              <w:lastRenderedPageBreak/>
              <w:t>Navn:</w:t>
            </w:r>
          </w:p>
        </w:tc>
        <w:tc>
          <w:tcPr>
            <w:tcW w:w="8605" w:type="dxa"/>
          </w:tcPr>
          <w:p w:rsidR="00433AC9" w:rsidRPr="00085C77" w:rsidRDefault="00433AC9" w:rsidP="00070B08">
            <w:pPr>
              <w:pStyle w:val="ListParagraph"/>
              <w:ind w:left="0"/>
              <w:rPr>
                <w:rFonts w:asciiTheme="majorHAnsi" w:hAnsiTheme="majorHAnsi"/>
                <w:b/>
                <w:sz w:val="28"/>
                <w:szCs w:val="28"/>
              </w:rPr>
            </w:pPr>
            <w:r w:rsidRPr="00085C77">
              <w:rPr>
                <w:rFonts w:asciiTheme="majorHAnsi" w:hAnsiTheme="majorHAnsi"/>
                <w:b/>
                <w:sz w:val="28"/>
                <w:szCs w:val="28"/>
              </w:rPr>
              <w:t>Acetone</w:t>
            </w:r>
          </w:p>
        </w:tc>
      </w:tr>
      <w:tr w:rsidR="00433AC9" w:rsidRPr="0034005B" w:rsidTr="004F2137">
        <w:tc>
          <w:tcPr>
            <w:tcW w:w="620" w:type="dxa"/>
          </w:tcPr>
          <w:p w:rsidR="00433AC9" w:rsidRPr="0034005B" w:rsidRDefault="00433AC9" w:rsidP="00070B08">
            <w:pPr>
              <w:pStyle w:val="ListParagraph"/>
              <w:ind w:left="0"/>
              <w:rPr>
                <w:rFonts w:asciiTheme="majorHAnsi" w:hAnsiTheme="majorHAnsi"/>
                <w:b/>
              </w:rPr>
            </w:pPr>
            <w:r>
              <w:rPr>
                <w:rFonts w:asciiTheme="majorHAnsi" w:hAnsiTheme="majorHAnsi"/>
                <w:b/>
              </w:rPr>
              <w:t>1.</w:t>
            </w:r>
          </w:p>
        </w:tc>
        <w:tc>
          <w:tcPr>
            <w:tcW w:w="408" w:type="dxa"/>
          </w:tcPr>
          <w:p w:rsidR="00433AC9" w:rsidRPr="0034005B" w:rsidRDefault="00433AC9" w:rsidP="00070B08">
            <w:pPr>
              <w:pStyle w:val="ListParagraph"/>
              <w:ind w:left="0"/>
              <w:rPr>
                <w:rFonts w:asciiTheme="majorHAnsi" w:hAnsiTheme="majorHAnsi"/>
                <w:b/>
              </w:rPr>
            </w:pPr>
          </w:p>
        </w:tc>
        <w:tc>
          <w:tcPr>
            <w:tcW w:w="8605" w:type="dxa"/>
          </w:tcPr>
          <w:p w:rsidR="00433AC9" w:rsidRPr="0034005B" w:rsidRDefault="00433AC9" w:rsidP="00070B08">
            <w:pPr>
              <w:pStyle w:val="ListParagraph"/>
              <w:ind w:left="0"/>
              <w:rPr>
                <w:rFonts w:asciiTheme="majorHAnsi" w:hAnsiTheme="majorHAnsi"/>
                <w:b/>
              </w:rPr>
            </w:pPr>
            <w:r>
              <w:rPr>
                <w:rFonts w:asciiTheme="majorHAnsi" w:hAnsiTheme="majorHAnsi"/>
                <w:b/>
              </w:rPr>
              <w:t>Stoffets farlige egenskaber</w:t>
            </w:r>
          </w:p>
        </w:tc>
      </w:tr>
      <w:tr w:rsidR="00433AC9" w:rsidRPr="0034005B" w:rsidTr="004F2137">
        <w:tc>
          <w:tcPr>
            <w:tcW w:w="620" w:type="dxa"/>
          </w:tcPr>
          <w:p w:rsidR="00433AC9" w:rsidRDefault="00433AC9" w:rsidP="00070B08">
            <w:pPr>
              <w:pStyle w:val="ListParagraph"/>
              <w:ind w:left="0"/>
              <w:rPr>
                <w:rFonts w:asciiTheme="majorHAnsi" w:hAnsiTheme="majorHAnsi"/>
                <w:b/>
              </w:rPr>
            </w:pPr>
          </w:p>
        </w:tc>
        <w:tc>
          <w:tcPr>
            <w:tcW w:w="408" w:type="dxa"/>
          </w:tcPr>
          <w:p w:rsidR="00433AC9" w:rsidRPr="00433AC9" w:rsidRDefault="00306837" w:rsidP="00070B08">
            <w:pPr>
              <w:pStyle w:val="ListParagraph"/>
              <w:ind w:left="0"/>
              <w:rPr>
                <w:rFonts w:asciiTheme="majorHAnsi" w:hAnsiTheme="majorHAnsi"/>
              </w:rPr>
            </w:pPr>
            <w:r>
              <w:rPr>
                <w:rFonts w:asciiTheme="majorHAnsi" w:hAnsiTheme="majorHAnsi"/>
              </w:rPr>
              <w:t>A.</w:t>
            </w:r>
          </w:p>
        </w:tc>
        <w:tc>
          <w:tcPr>
            <w:tcW w:w="8605" w:type="dxa"/>
          </w:tcPr>
          <w:p w:rsidR="00433AC9" w:rsidRPr="00433AC9" w:rsidRDefault="00433AC9" w:rsidP="00070B08">
            <w:pPr>
              <w:pStyle w:val="ListParagraph"/>
              <w:ind w:left="0"/>
              <w:rPr>
                <w:rFonts w:asciiTheme="majorHAnsi" w:hAnsiTheme="majorHAnsi"/>
              </w:rPr>
            </w:pPr>
            <w:r w:rsidRPr="00433AC9">
              <w:rPr>
                <w:rFonts w:asciiTheme="majorHAnsi" w:hAnsiTheme="majorHAnsi"/>
              </w:rPr>
              <w:t>Farvemærkning</w:t>
            </w:r>
          </w:p>
        </w:tc>
      </w:tr>
      <w:tr w:rsidR="00433AC9" w:rsidRPr="0034005B" w:rsidTr="004F2137">
        <w:tc>
          <w:tcPr>
            <w:tcW w:w="620" w:type="dxa"/>
          </w:tcPr>
          <w:p w:rsidR="00433AC9" w:rsidRDefault="00433AC9" w:rsidP="00070B08">
            <w:pPr>
              <w:pStyle w:val="ListParagraph"/>
              <w:ind w:left="0"/>
              <w:rPr>
                <w:rFonts w:asciiTheme="majorHAnsi" w:hAnsiTheme="majorHAnsi"/>
                <w:b/>
              </w:rPr>
            </w:pPr>
          </w:p>
        </w:tc>
        <w:tc>
          <w:tcPr>
            <w:tcW w:w="408" w:type="dxa"/>
          </w:tcPr>
          <w:p w:rsidR="00433AC9" w:rsidRPr="00433AC9" w:rsidRDefault="00433AC9" w:rsidP="00070B08">
            <w:pPr>
              <w:pStyle w:val="ListParagraph"/>
              <w:ind w:left="0"/>
              <w:rPr>
                <w:rFonts w:asciiTheme="majorHAnsi" w:hAnsiTheme="majorHAnsi"/>
              </w:rPr>
            </w:pPr>
          </w:p>
        </w:tc>
        <w:tc>
          <w:tcPr>
            <w:tcW w:w="8605" w:type="dxa"/>
          </w:tcPr>
          <w:p w:rsidR="009E1DE2" w:rsidRDefault="00433AC9" w:rsidP="00070B08">
            <w:pPr>
              <w:pStyle w:val="ListParagraph"/>
              <w:ind w:left="0"/>
              <w:rPr>
                <w:rFonts w:asciiTheme="majorHAnsi" w:hAnsiTheme="majorHAnsi"/>
              </w:rPr>
            </w:pPr>
            <w:r w:rsidRPr="0034005B">
              <w:rPr>
                <w:rFonts w:asciiTheme="majorHAnsi" w:hAnsiTheme="majorHAnsi"/>
                <w:noProof/>
                <w:lang w:eastAsia="da-DK"/>
              </w:rPr>
              <w:drawing>
                <wp:inline distT="0" distB="0" distL="0" distR="0" wp14:anchorId="6989240E" wp14:editId="4D390EB8">
                  <wp:extent cx="604800" cy="604800"/>
                  <wp:effectExtent l="0" t="0" r="5080" b="5080"/>
                  <wp:docPr id="11" name="Picture 11" descr="U:\documents\AU\AARAMS\Sikkerhed\Faremærkning\Pictogrammer\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documents\AU\AARAMS\Sikkerhed\Faremærkning\Pictogrammer\flamm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800" cy="604800"/>
                          </a:xfrm>
                          <a:prstGeom prst="rect">
                            <a:avLst/>
                          </a:prstGeom>
                          <a:noFill/>
                          <a:ln>
                            <a:noFill/>
                          </a:ln>
                        </pic:spPr>
                      </pic:pic>
                    </a:graphicData>
                  </a:graphic>
                </wp:inline>
              </w:drawing>
            </w:r>
            <w:r w:rsidRPr="0034005B">
              <w:rPr>
                <w:rFonts w:asciiTheme="majorHAnsi" w:hAnsiTheme="majorHAnsi"/>
                <w:noProof/>
                <w:lang w:eastAsia="da-DK"/>
              </w:rPr>
              <w:drawing>
                <wp:inline distT="0" distB="0" distL="0" distR="0" wp14:anchorId="0E0B1B52" wp14:editId="5B23CF8F">
                  <wp:extent cx="604800" cy="604800"/>
                  <wp:effectExtent l="0" t="0" r="5080" b="5080"/>
                  <wp:docPr id="12" name="Picture 12" descr="U:\documents\AU\AARAMS\Sikkerhed\Faremærkning\Pictogrammer\excl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documents\AU\AARAMS\Sikkerhed\Faremærkning\Pictogrammer\exclam.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4800" cy="604800"/>
                          </a:xfrm>
                          <a:prstGeom prst="rect">
                            <a:avLst/>
                          </a:prstGeom>
                          <a:noFill/>
                          <a:ln>
                            <a:noFill/>
                          </a:ln>
                        </pic:spPr>
                      </pic:pic>
                    </a:graphicData>
                  </a:graphic>
                </wp:inline>
              </w:drawing>
            </w:r>
          </w:p>
          <w:p w:rsidR="009E1DE2" w:rsidRPr="00433AC9" w:rsidRDefault="009E1DE2" w:rsidP="00070B08">
            <w:pPr>
              <w:pStyle w:val="ListParagraph"/>
              <w:ind w:left="0"/>
              <w:rPr>
                <w:rFonts w:asciiTheme="majorHAnsi" w:hAnsiTheme="majorHAnsi"/>
              </w:rPr>
            </w:pPr>
          </w:p>
        </w:tc>
      </w:tr>
      <w:tr w:rsidR="00433AC9" w:rsidRPr="0034005B" w:rsidTr="004F2137">
        <w:tc>
          <w:tcPr>
            <w:tcW w:w="620" w:type="dxa"/>
          </w:tcPr>
          <w:p w:rsidR="00433AC9" w:rsidRDefault="00433AC9" w:rsidP="00070B08">
            <w:pPr>
              <w:pStyle w:val="ListParagraph"/>
              <w:ind w:left="0"/>
              <w:rPr>
                <w:rFonts w:asciiTheme="majorHAnsi" w:hAnsiTheme="majorHAnsi"/>
                <w:b/>
              </w:rPr>
            </w:pPr>
          </w:p>
        </w:tc>
        <w:tc>
          <w:tcPr>
            <w:tcW w:w="408" w:type="dxa"/>
          </w:tcPr>
          <w:p w:rsidR="00433AC9" w:rsidRPr="00433AC9" w:rsidRDefault="00306837" w:rsidP="00070B08">
            <w:pPr>
              <w:pStyle w:val="ListParagraph"/>
              <w:ind w:left="0"/>
              <w:rPr>
                <w:rFonts w:asciiTheme="majorHAnsi" w:hAnsiTheme="majorHAnsi"/>
              </w:rPr>
            </w:pPr>
            <w:r>
              <w:rPr>
                <w:rFonts w:asciiTheme="majorHAnsi" w:hAnsiTheme="majorHAnsi"/>
              </w:rPr>
              <w:t>B.</w:t>
            </w:r>
          </w:p>
        </w:tc>
        <w:tc>
          <w:tcPr>
            <w:tcW w:w="8605" w:type="dxa"/>
          </w:tcPr>
          <w:p w:rsidR="00433AC9" w:rsidRPr="00433AC9" w:rsidRDefault="00433AC9" w:rsidP="00070B08">
            <w:pPr>
              <w:pStyle w:val="ListParagraph"/>
              <w:ind w:left="0"/>
              <w:rPr>
                <w:rFonts w:asciiTheme="majorHAnsi" w:hAnsiTheme="majorHAnsi"/>
              </w:rPr>
            </w:pPr>
            <w:r>
              <w:rPr>
                <w:rFonts w:asciiTheme="majorHAnsi" w:hAnsiTheme="majorHAnsi"/>
              </w:rPr>
              <w:t>Signalord</w:t>
            </w:r>
          </w:p>
        </w:tc>
      </w:tr>
      <w:tr w:rsidR="009E1DE2" w:rsidRPr="0034005B" w:rsidTr="004F2137">
        <w:tc>
          <w:tcPr>
            <w:tcW w:w="620" w:type="dxa"/>
          </w:tcPr>
          <w:p w:rsidR="009E1DE2" w:rsidRDefault="009E1DE2" w:rsidP="00070B08">
            <w:pPr>
              <w:pStyle w:val="ListParagraph"/>
              <w:ind w:left="0"/>
              <w:rPr>
                <w:rFonts w:asciiTheme="majorHAnsi" w:hAnsiTheme="majorHAnsi"/>
                <w:b/>
              </w:rPr>
            </w:pPr>
          </w:p>
        </w:tc>
        <w:tc>
          <w:tcPr>
            <w:tcW w:w="408" w:type="dxa"/>
          </w:tcPr>
          <w:p w:rsidR="009E1DE2" w:rsidRDefault="009E1DE2" w:rsidP="00070B08">
            <w:pPr>
              <w:pStyle w:val="ListParagraph"/>
              <w:ind w:left="0"/>
              <w:rPr>
                <w:rFonts w:asciiTheme="majorHAnsi" w:hAnsiTheme="majorHAnsi"/>
              </w:rPr>
            </w:pPr>
          </w:p>
        </w:tc>
        <w:tc>
          <w:tcPr>
            <w:tcW w:w="8605" w:type="dxa"/>
          </w:tcPr>
          <w:p w:rsidR="009E1DE2" w:rsidRDefault="009E1DE2" w:rsidP="00070B08">
            <w:pPr>
              <w:pStyle w:val="ListParagraph"/>
              <w:ind w:left="0"/>
              <w:rPr>
                <w:rFonts w:asciiTheme="majorHAnsi" w:hAnsiTheme="majorHAnsi"/>
              </w:rPr>
            </w:pPr>
            <w:r>
              <w:rPr>
                <w:rFonts w:asciiTheme="majorHAnsi" w:hAnsiTheme="majorHAnsi"/>
              </w:rPr>
              <w:t>FARE</w:t>
            </w:r>
          </w:p>
          <w:p w:rsidR="009E1DE2" w:rsidRDefault="009E1DE2" w:rsidP="00070B08">
            <w:pPr>
              <w:pStyle w:val="ListParagraph"/>
              <w:ind w:left="0"/>
              <w:rPr>
                <w:rFonts w:asciiTheme="majorHAnsi" w:hAnsiTheme="majorHAnsi"/>
              </w:rPr>
            </w:pPr>
          </w:p>
        </w:tc>
      </w:tr>
      <w:tr w:rsidR="009E1DE2" w:rsidRPr="0034005B" w:rsidTr="004F2137">
        <w:tc>
          <w:tcPr>
            <w:tcW w:w="620" w:type="dxa"/>
          </w:tcPr>
          <w:p w:rsidR="009E1DE2" w:rsidRDefault="009E1DE2" w:rsidP="00070B08">
            <w:pPr>
              <w:pStyle w:val="ListParagraph"/>
              <w:ind w:left="0"/>
              <w:rPr>
                <w:rFonts w:asciiTheme="majorHAnsi" w:hAnsiTheme="majorHAnsi"/>
                <w:b/>
              </w:rPr>
            </w:pPr>
          </w:p>
        </w:tc>
        <w:tc>
          <w:tcPr>
            <w:tcW w:w="408" w:type="dxa"/>
          </w:tcPr>
          <w:p w:rsidR="009E1DE2" w:rsidRDefault="00306837" w:rsidP="00070B08">
            <w:pPr>
              <w:pStyle w:val="ListParagraph"/>
              <w:ind w:left="0"/>
              <w:rPr>
                <w:rFonts w:asciiTheme="majorHAnsi" w:hAnsiTheme="majorHAnsi"/>
              </w:rPr>
            </w:pPr>
            <w:r>
              <w:rPr>
                <w:rFonts w:asciiTheme="majorHAnsi" w:hAnsiTheme="majorHAnsi"/>
              </w:rPr>
              <w:t>C.</w:t>
            </w:r>
          </w:p>
        </w:tc>
        <w:tc>
          <w:tcPr>
            <w:tcW w:w="8605" w:type="dxa"/>
          </w:tcPr>
          <w:p w:rsidR="009E1DE2" w:rsidRDefault="009E1DE2" w:rsidP="00070B08">
            <w:pPr>
              <w:pStyle w:val="ListParagraph"/>
              <w:ind w:left="0"/>
              <w:rPr>
                <w:rFonts w:asciiTheme="majorHAnsi" w:hAnsiTheme="majorHAnsi"/>
              </w:rPr>
            </w:pPr>
            <w:r>
              <w:rPr>
                <w:rFonts w:asciiTheme="majorHAnsi" w:hAnsiTheme="majorHAnsi"/>
              </w:rPr>
              <w:t>Faresætninger</w:t>
            </w:r>
          </w:p>
        </w:tc>
      </w:tr>
      <w:tr w:rsidR="009E1DE2" w:rsidRPr="0034005B" w:rsidTr="004F2137">
        <w:tc>
          <w:tcPr>
            <w:tcW w:w="620" w:type="dxa"/>
          </w:tcPr>
          <w:p w:rsidR="009E1DE2" w:rsidRDefault="009E1DE2" w:rsidP="00070B08">
            <w:pPr>
              <w:pStyle w:val="ListParagraph"/>
              <w:ind w:left="0"/>
              <w:rPr>
                <w:rFonts w:asciiTheme="majorHAnsi" w:hAnsiTheme="majorHAnsi"/>
                <w:b/>
              </w:rPr>
            </w:pPr>
          </w:p>
        </w:tc>
        <w:tc>
          <w:tcPr>
            <w:tcW w:w="408" w:type="dxa"/>
          </w:tcPr>
          <w:p w:rsidR="009E1DE2" w:rsidRDefault="009E1DE2" w:rsidP="00070B08">
            <w:pPr>
              <w:pStyle w:val="ListParagraph"/>
              <w:ind w:left="0"/>
              <w:rPr>
                <w:rFonts w:asciiTheme="majorHAnsi" w:hAnsiTheme="majorHAnsi"/>
              </w:rPr>
            </w:pPr>
          </w:p>
        </w:tc>
        <w:tc>
          <w:tcPr>
            <w:tcW w:w="8605" w:type="dxa"/>
          </w:tcPr>
          <w:p w:rsidR="009E1DE2" w:rsidRPr="0034005B" w:rsidRDefault="009E1DE2" w:rsidP="009E1DE2">
            <w:pPr>
              <w:pStyle w:val="ListParagraph"/>
              <w:ind w:left="0"/>
              <w:rPr>
                <w:rFonts w:asciiTheme="majorHAnsi" w:hAnsiTheme="majorHAnsi"/>
              </w:rPr>
            </w:pPr>
            <w:r w:rsidRPr="0034005B">
              <w:rPr>
                <w:rFonts w:asciiTheme="majorHAnsi" w:hAnsiTheme="majorHAnsi"/>
              </w:rPr>
              <w:t>H225 Meget brandfarlig væske og damp</w:t>
            </w:r>
          </w:p>
          <w:p w:rsidR="009E1DE2" w:rsidRPr="0034005B" w:rsidRDefault="009E1DE2" w:rsidP="009E1DE2">
            <w:pPr>
              <w:pStyle w:val="ListParagraph"/>
              <w:ind w:left="0"/>
              <w:rPr>
                <w:rFonts w:asciiTheme="majorHAnsi" w:hAnsiTheme="majorHAnsi"/>
              </w:rPr>
            </w:pPr>
            <w:r w:rsidRPr="0034005B">
              <w:rPr>
                <w:rFonts w:asciiTheme="majorHAnsi" w:hAnsiTheme="majorHAnsi"/>
              </w:rPr>
              <w:t>H319 Forårsager alvorlig øjenirritation</w:t>
            </w:r>
          </w:p>
          <w:p w:rsidR="009E1DE2" w:rsidRPr="0034005B" w:rsidRDefault="009E1DE2" w:rsidP="009E1DE2">
            <w:pPr>
              <w:pStyle w:val="ListParagraph"/>
              <w:ind w:left="0"/>
              <w:rPr>
                <w:rFonts w:asciiTheme="majorHAnsi" w:hAnsiTheme="majorHAnsi"/>
              </w:rPr>
            </w:pPr>
            <w:r w:rsidRPr="0034005B">
              <w:rPr>
                <w:rFonts w:asciiTheme="majorHAnsi" w:hAnsiTheme="majorHAnsi"/>
              </w:rPr>
              <w:t>H336 Kan forårsage sløvhed eller svimmelhed</w:t>
            </w:r>
          </w:p>
          <w:p w:rsidR="009E1DE2" w:rsidRDefault="009E1DE2" w:rsidP="00F477E2">
            <w:pPr>
              <w:pStyle w:val="ListParagraph"/>
              <w:ind w:left="0"/>
              <w:rPr>
                <w:rFonts w:asciiTheme="majorHAnsi" w:hAnsiTheme="majorHAnsi"/>
              </w:rPr>
            </w:pPr>
            <w:r w:rsidRPr="0034005B">
              <w:rPr>
                <w:rFonts w:asciiTheme="majorHAnsi" w:hAnsiTheme="majorHAnsi"/>
              </w:rPr>
              <w:t>EUH066 Gentagen kontakt kan give tør eller revnet hud</w:t>
            </w:r>
          </w:p>
          <w:p w:rsidR="00F477E2" w:rsidRDefault="00F477E2" w:rsidP="00F477E2">
            <w:pPr>
              <w:pStyle w:val="ListParagraph"/>
              <w:ind w:left="0"/>
              <w:rPr>
                <w:rFonts w:asciiTheme="majorHAnsi" w:hAnsiTheme="majorHAnsi"/>
              </w:rPr>
            </w:pPr>
          </w:p>
        </w:tc>
      </w:tr>
      <w:tr w:rsidR="009E1DE2" w:rsidRPr="0034005B" w:rsidTr="004F2137">
        <w:tc>
          <w:tcPr>
            <w:tcW w:w="620" w:type="dxa"/>
          </w:tcPr>
          <w:p w:rsidR="009E1DE2" w:rsidRDefault="009E1DE2" w:rsidP="00070B08">
            <w:pPr>
              <w:pStyle w:val="ListParagraph"/>
              <w:ind w:left="0"/>
              <w:rPr>
                <w:rFonts w:asciiTheme="majorHAnsi" w:hAnsiTheme="majorHAnsi"/>
                <w:b/>
              </w:rPr>
            </w:pPr>
          </w:p>
        </w:tc>
        <w:tc>
          <w:tcPr>
            <w:tcW w:w="408" w:type="dxa"/>
          </w:tcPr>
          <w:p w:rsidR="009E1DE2" w:rsidRDefault="00306837" w:rsidP="00070B08">
            <w:pPr>
              <w:pStyle w:val="ListParagraph"/>
              <w:ind w:left="0"/>
              <w:rPr>
                <w:rFonts w:asciiTheme="majorHAnsi" w:hAnsiTheme="majorHAnsi"/>
              </w:rPr>
            </w:pPr>
            <w:r>
              <w:rPr>
                <w:rFonts w:asciiTheme="majorHAnsi" w:hAnsiTheme="majorHAnsi"/>
              </w:rPr>
              <w:t>D.</w:t>
            </w:r>
          </w:p>
        </w:tc>
        <w:tc>
          <w:tcPr>
            <w:tcW w:w="8605" w:type="dxa"/>
          </w:tcPr>
          <w:p w:rsidR="009E1DE2" w:rsidRDefault="009E1DE2" w:rsidP="009E1DE2">
            <w:pPr>
              <w:pStyle w:val="ListParagraph"/>
              <w:ind w:left="0"/>
              <w:rPr>
                <w:rFonts w:asciiTheme="majorHAnsi" w:hAnsiTheme="majorHAnsi"/>
              </w:rPr>
            </w:pPr>
            <w:r>
              <w:rPr>
                <w:rFonts w:asciiTheme="majorHAnsi" w:hAnsiTheme="majorHAnsi"/>
              </w:rPr>
              <w:t>Sikkerhedssætninger</w:t>
            </w:r>
          </w:p>
        </w:tc>
      </w:tr>
      <w:tr w:rsidR="009E1DE2" w:rsidRPr="0034005B" w:rsidTr="004F2137">
        <w:tc>
          <w:tcPr>
            <w:tcW w:w="620" w:type="dxa"/>
          </w:tcPr>
          <w:p w:rsidR="009E1DE2" w:rsidRDefault="009E1DE2" w:rsidP="00070B08">
            <w:pPr>
              <w:pStyle w:val="ListParagraph"/>
              <w:ind w:left="0"/>
              <w:rPr>
                <w:rFonts w:asciiTheme="majorHAnsi" w:hAnsiTheme="majorHAnsi"/>
                <w:b/>
              </w:rPr>
            </w:pPr>
          </w:p>
        </w:tc>
        <w:tc>
          <w:tcPr>
            <w:tcW w:w="408" w:type="dxa"/>
          </w:tcPr>
          <w:p w:rsidR="009E1DE2" w:rsidRDefault="009E1DE2" w:rsidP="00070B08">
            <w:pPr>
              <w:pStyle w:val="ListParagraph"/>
              <w:ind w:left="0"/>
              <w:rPr>
                <w:rFonts w:asciiTheme="majorHAnsi" w:hAnsiTheme="majorHAnsi"/>
              </w:rPr>
            </w:pPr>
          </w:p>
        </w:tc>
        <w:tc>
          <w:tcPr>
            <w:tcW w:w="8605" w:type="dxa"/>
          </w:tcPr>
          <w:p w:rsidR="009E1DE2" w:rsidRPr="0034005B" w:rsidRDefault="009E1DE2" w:rsidP="009E1DE2">
            <w:pPr>
              <w:pStyle w:val="ListParagraph"/>
              <w:ind w:left="0"/>
              <w:rPr>
                <w:rFonts w:asciiTheme="majorHAnsi" w:hAnsiTheme="majorHAnsi"/>
              </w:rPr>
            </w:pPr>
            <w:r w:rsidRPr="0034005B">
              <w:rPr>
                <w:rFonts w:asciiTheme="majorHAnsi" w:hAnsiTheme="majorHAnsi"/>
              </w:rPr>
              <w:t>P210 Holdes væk fra varme, varmeoverflader, gnister, åben ild og andre antændelseskilder. Rygning forbudt</w:t>
            </w:r>
          </w:p>
          <w:p w:rsidR="009E1DE2" w:rsidRPr="0034005B" w:rsidRDefault="009E1DE2" w:rsidP="009E1DE2">
            <w:pPr>
              <w:pStyle w:val="ListParagraph"/>
              <w:ind w:left="0"/>
              <w:rPr>
                <w:rFonts w:asciiTheme="majorHAnsi" w:hAnsiTheme="majorHAnsi"/>
              </w:rPr>
            </w:pPr>
            <w:r w:rsidRPr="0034005B">
              <w:rPr>
                <w:rFonts w:asciiTheme="majorHAnsi" w:hAnsiTheme="majorHAnsi"/>
              </w:rPr>
              <w:t>P280 Bær beskyttelseshandsker/beskyttelsestøj/øjenbeskyttelse/ansigtsbeskyttelse</w:t>
            </w:r>
          </w:p>
          <w:p w:rsidR="009E1DE2" w:rsidRPr="0034005B" w:rsidRDefault="009E1DE2" w:rsidP="009E1DE2">
            <w:pPr>
              <w:pStyle w:val="ListParagraph"/>
              <w:ind w:left="0"/>
              <w:rPr>
                <w:rFonts w:asciiTheme="majorHAnsi" w:hAnsiTheme="majorHAnsi"/>
              </w:rPr>
            </w:pPr>
            <w:r w:rsidRPr="0034005B">
              <w:rPr>
                <w:rFonts w:asciiTheme="majorHAnsi" w:hAnsiTheme="majorHAnsi"/>
              </w:rPr>
              <w:t>P305+P351+P338 VED KONTAKT MED ØJNE: Skyl forsigtigt med vand i flere minutter. Fjern eventuelle kontaktlinser, hvis dette kan gøres let. Forsæt skylning.</w:t>
            </w:r>
          </w:p>
          <w:p w:rsidR="009E1DE2" w:rsidRDefault="009E1DE2" w:rsidP="009E1DE2">
            <w:pPr>
              <w:pStyle w:val="ListParagraph"/>
              <w:ind w:left="0"/>
              <w:rPr>
                <w:rFonts w:asciiTheme="majorHAnsi" w:hAnsiTheme="majorHAnsi"/>
              </w:rPr>
            </w:pPr>
          </w:p>
        </w:tc>
      </w:tr>
      <w:tr w:rsidR="00306837" w:rsidRPr="00306837" w:rsidTr="004F2137">
        <w:tc>
          <w:tcPr>
            <w:tcW w:w="620" w:type="dxa"/>
          </w:tcPr>
          <w:p w:rsidR="00306837" w:rsidRPr="006E16C4" w:rsidRDefault="00306837" w:rsidP="00070B08">
            <w:pPr>
              <w:pStyle w:val="ListParagraph"/>
              <w:ind w:left="0"/>
              <w:rPr>
                <w:rFonts w:asciiTheme="majorHAnsi" w:hAnsiTheme="majorHAnsi"/>
                <w:b/>
              </w:rPr>
            </w:pPr>
          </w:p>
        </w:tc>
        <w:tc>
          <w:tcPr>
            <w:tcW w:w="408" w:type="dxa"/>
          </w:tcPr>
          <w:p w:rsidR="00306837" w:rsidRPr="00306837" w:rsidRDefault="00C507E7" w:rsidP="00070B08">
            <w:pPr>
              <w:pStyle w:val="ListParagraph"/>
              <w:ind w:left="0"/>
              <w:rPr>
                <w:rFonts w:asciiTheme="majorHAnsi" w:hAnsiTheme="majorHAnsi"/>
                <w:lang w:val="en-US"/>
              </w:rPr>
            </w:pPr>
            <w:r>
              <w:rPr>
                <w:rFonts w:asciiTheme="majorHAnsi" w:hAnsiTheme="majorHAnsi"/>
                <w:lang w:val="en-US"/>
              </w:rPr>
              <w:t>E</w:t>
            </w:r>
            <w:r w:rsidR="00306837">
              <w:rPr>
                <w:rFonts w:asciiTheme="majorHAnsi" w:hAnsiTheme="majorHAnsi"/>
                <w:lang w:val="en-US"/>
              </w:rPr>
              <w:t>.</w:t>
            </w:r>
          </w:p>
        </w:tc>
        <w:tc>
          <w:tcPr>
            <w:tcW w:w="8605" w:type="dxa"/>
          </w:tcPr>
          <w:p w:rsidR="00306837" w:rsidRPr="00306837" w:rsidRDefault="00306837" w:rsidP="009E1DE2">
            <w:pPr>
              <w:pStyle w:val="ListParagraph"/>
              <w:ind w:left="0"/>
              <w:rPr>
                <w:rFonts w:asciiTheme="majorHAnsi" w:hAnsiTheme="majorHAnsi"/>
                <w:lang w:val="en-US"/>
              </w:rPr>
            </w:pPr>
            <w:proofErr w:type="spellStart"/>
            <w:r>
              <w:rPr>
                <w:rFonts w:asciiTheme="majorHAnsi" w:hAnsiTheme="majorHAnsi"/>
                <w:lang w:val="en-US"/>
              </w:rPr>
              <w:t>Stabilitet</w:t>
            </w:r>
            <w:proofErr w:type="spellEnd"/>
            <w:r>
              <w:rPr>
                <w:rFonts w:asciiTheme="majorHAnsi" w:hAnsiTheme="majorHAnsi"/>
                <w:lang w:val="en-US"/>
              </w:rPr>
              <w:t xml:space="preserve"> </w:t>
            </w:r>
            <w:proofErr w:type="spellStart"/>
            <w:r>
              <w:rPr>
                <w:rFonts w:asciiTheme="majorHAnsi" w:hAnsiTheme="majorHAnsi"/>
                <w:lang w:val="en-US"/>
              </w:rPr>
              <w:t>og</w:t>
            </w:r>
            <w:proofErr w:type="spellEnd"/>
            <w:r>
              <w:rPr>
                <w:rFonts w:asciiTheme="majorHAnsi" w:hAnsiTheme="majorHAnsi"/>
                <w:lang w:val="en-US"/>
              </w:rPr>
              <w:t xml:space="preserve"> </w:t>
            </w:r>
            <w:proofErr w:type="spellStart"/>
            <w:r>
              <w:rPr>
                <w:rFonts w:asciiTheme="majorHAnsi" w:hAnsiTheme="majorHAnsi"/>
                <w:lang w:val="en-US"/>
              </w:rPr>
              <w:t>reaktivitet</w:t>
            </w:r>
            <w:proofErr w:type="spellEnd"/>
          </w:p>
        </w:tc>
      </w:tr>
      <w:tr w:rsidR="00306837" w:rsidRPr="00306837" w:rsidTr="004F2137">
        <w:tc>
          <w:tcPr>
            <w:tcW w:w="620" w:type="dxa"/>
          </w:tcPr>
          <w:p w:rsidR="00306837" w:rsidRPr="00306837" w:rsidRDefault="00306837" w:rsidP="00070B08">
            <w:pPr>
              <w:pStyle w:val="ListParagraph"/>
              <w:ind w:left="0"/>
              <w:rPr>
                <w:rFonts w:asciiTheme="majorHAnsi" w:hAnsiTheme="majorHAnsi"/>
                <w:b/>
                <w:lang w:val="en-US"/>
              </w:rPr>
            </w:pPr>
          </w:p>
        </w:tc>
        <w:tc>
          <w:tcPr>
            <w:tcW w:w="408" w:type="dxa"/>
          </w:tcPr>
          <w:p w:rsidR="00306837" w:rsidRPr="00306837" w:rsidRDefault="00306837" w:rsidP="00070B08">
            <w:pPr>
              <w:pStyle w:val="ListParagraph"/>
              <w:ind w:left="0"/>
              <w:rPr>
                <w:rFonts w:asciiTheme="majorHAnsi" w:hAnsiTheme="majorHAnsi"/>
                <w:lang w:val="en-US"/>
              </w:rPr>
            </w:pPr>
          </w:p>
        </w:tc>
        <w:tc>
          <w:tcPr>
            <w:tcW w:w="8605" w:type="dxa"/>
          </w:tcPr>
          <w:p w:rsidR="00306837" w:rsidRPr="0034005B" w:rsidRDefault="00306837" w:rsidP="00306837">
            <w:pPr>
              <w:pStyle w:val="Default"/>
              <w:rPr>
                <w:rFonts w:asciiTheme="majorHAnsi" w:hAnsiTheme="majorHAnsi"/>
                <w:sz w:val="22"/>
                <w:szCs w:val="22"/>
              </w:rPr>
            </w:pPr>
            <w:proofErr w:type="spellStart"/>
            <w:r w:rsidRPr="0034005B">
              <w:rPr>
                <w:rFonts w:asciiTheme="majorHAnsi" w:hAnsiTheme="majorHAnsi"/>
                <w:bCs/>
                <w:sz w:val="22"/>
                <w:szCs w:val="22"/>
              </w:rPr>
              <w:t>Reaktivitet</w:t>
            </w:r>
            <w:proofErr w:type="spellEnd"/>
            <w:r w:rsidRPr="0034005B">
              <w:rPr>
                <w:rFonts w:asciiTheme="majorHAnsi" w:hAnsiTheme="majorHAnsi"/>
                <w:bCs/>
                <w:sz w:val="22"/>
                <w:szCs w:val="22"/>
              </w:rPr>
              <w:t xml:space="preserve">: </w:t>
            </w:r>
          </w:p>
          <w:p w:rsidR="00306837" w:rsidRPr="0034005B" w:rsidRDefault="00306837" w:rsidP="00306837">
            <w:pPr>
              <w:pStyle w:val="Default"/>
              <w:rPr>
                <w:rFonts w:asciiTheme="majorHAnsi" w:hAnsiTheme="majorHAnsi"/>
                <w:sz w:val="22"/>
                <w:szCs w:val="22"/>
              </w:rPr>
            </w:pPr>
            <w:r w:rsidRPr="0034005B">
              <w:rPr>
                <w:rFonts w:asciiTheme="majorHAnsi" w:hAnsiTheme="majorHAnsi"/>
                <w:sz w:val="22"/>
                <w:szCs w:val="22"/>
              </w:rPr>
              <w:t xml:space="preserve">Dampe er tungere end luft, udbredes langs gulvet og danner eksplosive blandinger med luft. </w:t>
            </w:r>
          </w:p>
          <w:p w:rsidR="00306837" w:rsidRPr="0034005B" w:rsidRDefault="00306837" w:rsidP="00306837">
            <w:pPr>
              <w:pStyle w:val="Default"/>
              <w:rPr>
                <w:rFonts w:asciiTheme="majorHAnsi" w:hAnsiTheme="majorHAnsi"/>
                <w:sz w:val="22"/>
                <w:szCs w:val="22"/>
              </w:rPr>
            </w:pPr>
          </w:p>
          <w:p w:rsidR="00306837" w:rsidRPr="0034005B" w:rsidRDefault="00306837" w:rsidP="00306837">
            <w:pPr>
              <w:pStyle w:val="Default"/>
              <w:rPr>
                <w:rFonts w:asciiTheme="majorHAnsi" w:hAnsiTheme="majorHAnsi" w:cstheme="minorBidi"/>
                <w:color w:val="auto"/>
                <w:sz w:val="22"/>
                <w:szCs w:val="22"/>
              </w:rPr>
            </w:pPr>
            <w:r w:rsidRPr="0034005B">
              <w:rPr>
                <w:rFonts w:asciiTheme="majorHAnsi" w:hAnsiTheme="majorHAnsi"/>
                <w:bCs/>
                <w:sz w:val="22"/>
                <w:szCs w:val="22"/>
              </w:rPr>
              <w:t>Kemisk stabilitet</w:t>
            </w:r>
            <w:r w:rsidRPr="0034005B">
              <w:rPr>
                <w:rFonts w:asciiTheme="majorHAnsi" w:hAnsiTheme="majorHAnsi" w:cstheme="minorBidi"/>
                <w:color w:val="auto"/>
                <w:sz w:val="22"/>
                <w:szCs w:val="22"/>
              </w:rPr>
              <w:t xml:space="preserve">: </w:t>
            </w:r>
          </w:p>
          <w:p w:rsidR="00306837" w:rsidRPr="0034005B" w:rsidRDefault="00306837" w:rsidP="00306837">
            <w:pPr>
              <w:pStyle w:val="ListParagraph"/>
              <w:ind w:left="0"/>
              <w:rPr>
                <w:rFonts w:asciiTheme="majorHAnsi" w:hAnsiTheme="majorHAnsi"/>
              </w:rPr>
            </w:pPr>
            <w:r w:rsidRPr="0034005B">
              <w:rPr>
                <w:rFonts w:asciiTheme="majorHAnsi" w:hAnsiTheme="majorHAnsi"/>
              </w:rPr>
              <w:t>Produktet er kemisk stabilt under standard omgivelsesforhold (rumtemperatur).</w:t>
            </w:r>
          </w:p>
          <w:p w:rsidR="00306837" w:rsidRPr="00306837" w:rsidRDefault="00306837" w:rsidP="009E1DE2">
            <w:pPr>
              <w:pStyle w:val="ListParagraph"/>
              <w:ind w:left="0"/>
              <w:rPr>
                <w:rFonts w:asciiTheme="majorHAnsi" w:hAnsiTheme="majorHAnsi"/>
              </w:rPr>
            </w:pPr>
          </w:p>
        </w:tc>
      </w:tr>
      <w:tr w:rsidR="00306837" w:rsidRPr="00306837" w:rsidTr="004F2137">
        <w:tc>
          <w:tcPr>
            <w:tcW w:w="620" w:type="dxa"/>
          </w:tcPr>
          <w:p w:rsidR="00306837" w:rsidRPr="00306837" w:rsidRDefault="00306837" w:rsidP="00070B08">
            <w:pPr>
              <w:pStyle w:val="ListParagraph"/>
              <w:ind w:left="0"/>
              <w:rPr>
                <w:rFonts w:asciiTheme="majorHAnsi" w:hAnsiTheme="majorHAnsi"/>
                <w:b/>
              </w:rPr>
            </w:pPr>
          </w:p>
        </w:tc>
        <w:tc>
          <w:tcPr>
            <w:tcW w:w="408" w:type="dxa"/>
          </w:tcPr>
          <w:p w:rsidR="00306837" w:rsidRPr="00306837" w:rsidRDefault="00C507E7" w:rsidP="00070B08">
            <w:pPr>
              <w:pStyle w:val="ListParagraph"/>
              <w:ind w:left="0"/>
              <w:rPr>
                <w:rFonts w:asciiTheme="majorHAnsi" w:hAnsiTheme="majorHAnsi"/>
              </w:rPr>
            </w:pPr>
            <w:r>
              <w:rPr>
                <w:rFonts w:asciiTheme="majorHAnsi" w:hAnsiTheme="majorHAnsi"/>
              </w:rPr>
              <w:t>F</w:t>
            </w:r>
            <w:r w:rsidR="00306837">
              <w:rPr>
                <w:rFonts w:asciiTheme="majorHAnsi" w:hAnsiTheme="majorHAnsi"/>
              </w:rPr>
              <w:t>.</w:t>
            </w:r>
          </w:p>
        </w:tc>
        <w:tc>
          <w:tcPr>
            <w:tcW w:w="8605" w:type="dxa"/>
          </w:tcPr>
          <w:p w:rsidR="00306837" w:rsidRPr="00306837" w:rsidRDefault="00BA1774" w:rsidP="009E1DE2">
            <w:pPr>
              <w:pStyle w:val="ListParagraph"/>
              <w:ind w:left="0"/>
              <w:rPr>
                <w:rFonts w:asciiTheme="majorHAnsi" w:hAnsiTheme="majorHAnsi"/>
              </w:rPr>
            </w:pPr>
            <w:r>
              <w:rPr>
                <w:rFonts w:asciiTheme="majorHAnsi" w:hAnsiTheme="majorHAnsi"/>
              </w:rPr>
              <w:t>Risiko for farlige reaktioner</w:t>
            </w:r>
          </w:p>
        </w:tc>
      </w:tr>
      <w:tr w:rsidR="00306837" w:rsidRPr="00306837" w:rsidTr="004F2137">
        <w:tc>
          <w:tcPr>
            <w:tcW w:w="620" w:type="dxa"/>
          </w:tcPr>
          <w:p w:rsidR="00306837" w:rsidRPr="00306837" w:rsidRDefault="00306837" w:rsidP="00070B08">
            <w:pPr>
              <w:pStyle w:val="ListParagraph"/>
              <w:ind w:left="0"/>
              <w:rPr>
                <w:rFonts w:asciiTheme="majorHAnsi" w:hAnsiTheme="majorHAnsi"/>
                <w:b/>
              </w:rPr>
            </w:pPr>
          </w:p>
        </w:tc>
        <w:tc>
          <w:tcPr>
            <w:tcW w:w="408" w:type="dxa"/>
          </w:tcPr>
          <w:p w:rsidR="00306837" w:rsidRPr="00306837" w:rsidRDefault="00306837" w:rsidP="00070B08">
            <w:pPr>
              <w:pStyle w:val="ListParagraph"/>
              <w:ind w:left="0"/>
              <w:rPr>
                <w:rFonts w:asciiTheme="majorHAnsi" w:hAnsiTheme="majorHAnsi"/>
              </w:rPr>
            </w:pPr>
          </w:p>
        </w:tc>
        <w:tc>
          <w:tcPr>
            <w:tcW w:w="8605" w:type="dxa"/>
          </w:tcPr>
          <w:p w:rsidR="00BA1774" w:rsidRPr="0034005B" w:rsidRDefault="00BA1774" w:rsidP="00BA1774">
            <w:pPr>
              <w:rPr>
                <w:rFonts w:asciiTheme="majorHAnsi" w:hAnsiTheme="majorHAnsi"/>
              </w:rPr>
            </w:pPr>
            <w:r w:rsidRPr="0034005B">
              <w:rPr>
                <w:rFonts w:asciiTheme="majorHAnsi" w:hAnsiTheme="majorHAnsi"/>
              </w:rPr>
              <w:t xml:space="preserve">Dannelse af eksplosive blandinger med: Oxidationsmidler, stærk Reduktionsmidler, stærk Salpetersyre </w:t>
            </w:r>
            <w:proofErr w:type="spellStart"/>
            <w:r w:rsidRPr="0034005B">
              <w:rPr>
                <w:rFonts w:asciiTheme="majorHAnsi" w:hAnsiTheme="majorHAnsi"/>
              </w:rPr>
              <w:t>Triklormetan</w:t>
            </w:r>
            <w:proofErr w:type="spellEnd"/>
            <w:r w:rsidRPr="0034005B">
              <w:rPr>
                <w:rFonts w:asciiTheme="majorHAnsi" w:hAnsiTheme="majorHAnsi"/>
              </w:rPr>
              <w:t xml:space="preserve"> </w:t>
            </w:r>
            <w:proofErr w:type="spellStart"/>
            <w:r w:rsidRPr="0034005B">
              <w:rPr>
                <w:rFonts w:asciiTheme="majorHAnsi" w:hAnsiTheme="majorHAnsi"/>
              </w:rPr>
              <w:t>Peroxide</w:t>
            </w:r>
            <w:proofErr w:type="spellEnd"/>
          </w:p>
          <w:p w:rsidR="00BA1774" w:rsidRPr="0034005B" w:rsidRDefault="00BA1774" w:rsidP="00BA1774">
            <w:pPr>
              <w:rPr>
                <w:rFonts w:asciiTheme="majorHAnsi" w:hAnsiTheme="majorHAnsi"/>
              </w:rPr>
            </w:pPr>
            <w:r w:rsidRPr="0034005B">
              <w:rPr>
                <w:rFonts w:asciiTheme="majorHAnsi" w:hAnsiTheme="majorHAnsi"/>
              </w:rPr>
              <w:t xml:space="preserve">Reagerer voldsomt med: Alkali (baser) Oxidationsmidler Reduktionsmidler </w:t>
            </w:r>
          </w:p>
          <w:p w:rsidR="00BA1774" w:rsidRPr="0034005B" w:rsidRDefault="00BA1774" w:rsidP="00BA1774">
            <w:pPr>
              <w:rPr>
                <w:rFonts w:asciiTheme="majorHAnsi" w:hAnsiTheme="majorHAnsi"/>
              </w:rPr>
            </w:pPr>
            <w:proofErr w:type="spellStart"/>
            <w:r w:rsidRPr="0034005B">
              <w:rPr>
                <w:rFonts w:asciiTheme="majorHAnsi" w:hAnsiTheme="majorHAnsi"/>
              </w:rPr>
              <w:t>Eksoterm</w:t>
            </w:r>
            <w:proofErr w:type="spellEnd"/>
            <w:r w:rsidRPr="0034005B">
              <w:rPr>
                <w:rFonts w:asciiTheme="majorHAnsi" w:hAnsiTheme="majorHAnsi"/>
              </w:rPr>
              <w:t xml:space="preserve"> reaktion med: Brom Klor.</w:t>
            </w:r>
          </w:p>
          <w:p w:rsidR="00306837" w:rsidRPr="00306837" w:rsidRDefault="00306837" w:rsidP="009E1DE2">
            <w:pPr>
              <w:pStyle w:val="ListParagraph"/>
              <w:ind w:left="0"/>
              <w:rPr>
                <w:rFonts w:asciiTheme="majorHAnsi" w:hAnsiTheme="majorHAnsi"/>
              </w:rPr>
            </w:pPr>
          </w:p>
        </w:tc>
      </w:tr>
      <w:tr w:rsidR="00BA1774" w:rsidRPr="0034005B" w:rsidTr="004F2137">
        <w:tc>
          <w:tcPr>
            <w:tcW w:w="620" w:type="dxa"/>
          </w:tcPr>
          <w:p w:rsidR="00BA1774" w:rsidRPr="00306837" w:rsidRDefault="00BA1774" w:rsidP="00070B08">
            <w:pPr>
              <w:pStyle w:val="ListParagraph"/>
              <w:ind w:left="0"/>
              <w:rPr>
                <w:rFonts w:asciiTheme="majorHAnsi" w:hAnsiTheme="majorHAnsi"/>
              </w:rPr>
            </w:pPr>
          </w:p>
        </w:tc>
        <w:tc>
          <w:tcPr>
            <w:tcW w:w="408" w:type="dxa"/>
          </w:tcPr>
          <w:p w:rsidR="00BA1774" w:rsidRPr="00BA1774" w:rsidRDefault="00C507E7" w:rsidP="00070B08">
            <w:pPr>
              <w:pStyle w:val="ListParagraph"/>
              <w:ind w:left="0"/>
              <w:rPr>
                <w:rFonts w:asciiTheme="majorHAnsi" w:hAnsiTheme="majorHAnsi"/>
              </w:rPr>
            </w:pPr>
            <w:r>
              <w:rPr>
                <w:rFonts w:asciiTheme="majorHAnsi" w:hAnsiTheme="majorHAnsi"/>
              </w:rPr>
              <w:t>G</w:t>
            </w:r>
            <w:r w:rsidR="00BA1774" w:rsidRPr="00BA1774">
              <w:rPr>
                <w:rFonts w:asciiTheme="majorHAnsi" w:hAnsiTheme="majorHAnsi"/>
              </w:rPr>
              <w:t>.</w:t>
            </w:r>
          </w:p>
        </w:tc>
        <w:tc>
          <w:tcPr>
            <w:tcW w:w="8605" w:type="dxa"/>
          </w:tcPr>
          <w:p w:rsidR="00BA1774" w:rsidRPr="00306837" w:rsidRDefault="00BA1774" w:rsidP="00070B08">
            <w:pPr>
              <w:pStyle w:val="ListParagraph"/>
              <w:ind w:left="0"/>
              <w:rPr>
                <w:rFonts w:asciiTheme="majorHAnsi" w:hAnsiTheme="majorHAnsi"/>
              </w:rPr>
            </w:pPr>
            <w:r>
              <w:rPr>
                <w:rFonts w:asciiTheme="majorHAnsi" w:hAnsiTheme="majorHAnsi"/>
              </w:rPr>
              <w:t>Forhold der skal undgås</w:t>
            </w:r>
          </w:p>
        </w:tc>
      </w:tr>
      <w:tr w:rsidR="00BA1774" w:rsidRPr="0034005B" w:rsidTr="004F2137">
        <w:tc>
          <w:tcPr>
            <w:tcW w:w="620" w:type="dxa"/>
          </w:tcPr>
          <w:p w:rsidR="00BA1774" w:rsidRPr="00306837" w:rsidRDefault="00BA1774" w:rsidP="00070B08">
            <w:pPr>
              <w:pStyle w:val="ListParagraph"/>
              <w:ind w:left="0"/>
              <w:rPr>
                <w:rFonts w:asciiTheme="majorHAnsi" w:hAnsiTheme="majorHAnsi"/>
              </w:rPr>
            </w:pPr>
          </w:p>
        </w:tc>
        <w:tc>
          <w:tcPr>
            <w:tcW w:w="408" w:type="dxa"/>
          </w:tcPr>
          <w:p w:rsidR="00BA1774" w:rsidRPr="00306837" w:rsidRDefault="00BA1774" w:rsidP="00070B08">
            <w:pPr>
              <w:pStyle w:val="ListParagraph"/>
              <w:ind w:left="0"/>
              <w:rPr>
                <w:rFonts w:asciiTheme="majorHAnsi" w:hAnsiTheme="majorHAnsi"/>
                <w:b/>
              </w:rPr>
            </w:pPr>
          </w:p>
        </w:tc>
        <w:tc>
          <w:tcPr>
            <w:tcW w:w="8605" w:type="dxa"/>
          </w:tcPr>
          <w:p w:rsidR="00BA1774" w:rsidRPr="0034005B" w:rsidRDefault="00BA1774" w:rsidP="00BA1774">
            <w:pPr>
              <w:rPr>
                <w:rFonts w:asciiTheme="majorHAnsi" w:hAnsiTheme="majorHAnsi"/>
              </w:rPr>
            </w:pPr>
            <w:r w:rsidRPr="0034005B">
              <w:rPr>
                <w:rFonts w:asciiTheme="majorHAnsi" w:hAnsiTheme="majorHAnsi"/>
              </w:rPr>
              <w:t>UV-bestråling/sollys Varme Dette materiale er brændbart og kan antændes af varme, gnister, flammer eller andre</w:t>
            </w:r>
          </w:p>
          <w:p w:rsidR="00BA1774" w:rsidRPr="0034005B" w:rsidRDefault="00BA1774" w:rsidP="00BA1774">
            <w:pPr>
              <w:rPr>
                <w:rFonts w:asciiTheme="majorHAnsi" w:hAnsiTheme="majorHAnsi"/>
              </w:rPr>
            </w:pPr>
            <w:r w:rsidRPr="0034005B">
              <w:rPr>
                <w:rFonts w:asciiTheme="majorHAnsi" w:hAnsiTheme="majorHAnsi"/>
              </w:rPr>
              <w:t>antændingskilder (f.eks. statisk elektricitet, tænd flammer, mekanisk/elektrisk udstyr).</w:t>
            </w:r>
          </w:p>
          <w:p w:rsidR="00BA1774" w:rsidRPr="0034005B" w:rsidRDefault="00BA1774" w:rsidP="00BA1774">
            <w:pPr>
              <w:rPr>
                <w:rFonts w:asciiTheme="majorHAnsi" w:hAnsiTheme="majorHAnsi"/>
              </w:rPr>
            </w:pPr>
          </w:p>
          <w:p w:rsidR="00BA1774" w:rsidRPr="00F477E2" w:rsidRDefault="00BA1774" w:rsidP="00BA1774">
            <w:pPr>
              <w:rPr>
                <w:rFonts w:asciiTheme="majorHAnsi" w:hAnsiTheme="majorHAnsi"/>
              </w:rPr>
            </w:pPr>
            <w:r w:rsidRPr="00F477E2">
              <w:rPr>
                <w:rFonts w:asciiTheme="majorHAnsi" w:hAnsiTheme="majorHAnsi"/>
              </w:rPr>
              <w:t>Materialer, der skal undgås:</w:t>
            </w:r>
          </w:p>
          <w:p w:rsidR="00BA1774" w:rsidRDefault="00BA1774" w:rsidP="00E939BF">
            <w:pPr>
              <w:pStyle w:val="ListParagraph"/>
              <w:ind w:left="0"/>
              <w:rPr>
                <w:rFonts w:asciiTheme="majorHAnsi" w:hAnsiTheme="majorHAnsi"/>
              </w:rPr>
            </w:pPr>
            <w:r w:rsidRPr="0034005B">
              <w:rPr>
                <w:rFonts w:asciiTheme="majorHAnsi" w:hAnsiTheme="majorHAnsi"/>
              </w:rPr>
              <w:t>Gummiartikler Plastartikler</w:t>
            </w:r>
          </w:p>
          <w:p w:rsidR="00777118" w:rsidRPr="00306837" w:rsidRDefault="00777118" w:rsidP="00E939BF">
            <w:pPr>
              <w:pStyle w:val="ListParagraph"/>
              <w:ind w:left="0"/>
              <w:rPr>
                <w:rFonts w:asciiTheme="majorHAnsi" w:hAnsiTheme="majorHAnsi"/>
              </w:rPr>
            </w:pPr>
          </w:p>
        </w:tc>
      </w:tr>
      <w:tr w:rsidR="00BA1774" w:rsidRPr="0034005B" w:rsidTr="004F2137">
        <w:tc>
          <w:tcPr>
            <w:tcW w:w="620" w:type="dxa"/>
          </w:tcPr>
          <w:p w:rsidR="00BA1774" w:rsidRPr="00306837" w:rsidRDefault="00BA1774" w:rsidP="00070B08">
            <w:pPr>
              <w:pStyle w:val="ListParagraph"/>
              <w:ind w:left="0"/>
              <w:rPr>
                <w:rFonts w:asciiTheme="majorHAnsi" w:hAnsiTheme="majorHAnsi"/>
              </w:rPr>
            </w:pPr>
          </w:p>
        </w:tc>
        <w:tc>
          <w:tcPr>
            <w:tcW w:w="408" w:type="dxa"/>
          </w:tcPr>
          <w:p w:rsidR="00BA1774" w:rsidRPr="00BA1774" w:rsidRDefault="00C507E7" w:rsidP="00070B08">
            <w:pPr>
              <w:pStyle w:val="ListParagraph"/>
              <w:ind w:left="0"/>
              <w:rPr>
                <w:rFonts w:asciiTheme="majorHAnsi" w:hAnsiTheme="majorHAnsi"/>
              </w:rPr>
            </w:pPr>
            <w:r>
              <w:rPr>
                <w:rFonts w:asciiTheme="majorHAnsi" w:hAnsiTheme="majorHAnsi"/>
              </w:rPr>
              <w:t>H</w:t>
            </w:r>
            <w:r w:rsidR="00BA1774" w:rsidRPr="00BA1774">
              <w:rPr>
                <w:rFonts w:asciiTheme="majorHAnsi" w:hAnsiTheme="majorHAnsi"/>
              </w:rPr>
              <w:t>.</w:t>
            </w:r>
          </w:p>
        </w:tc>
        <w:tc>
          <w:tcPr>
            <w:tcW w:w="8605" w:type="dxa"/>
          </w:tcPr>
          <w:p w:rsidR="00BA1774" w:rsidRPr="0034005B" w:rsidRDefault="00BA1774" w:rsidP="00BA1774">
            <w:pPr>
              <w:rPr>
                <w:rFonts w:asciiTheme="majorHAnsi" w:hAnsiTheme="majorHAnsi"/>
              </w:rPr>
            </w:pPr>
            <w:r>
              <w:rPr>
                <w:rFonts w:asciiTheme="majorHAnsi" w:hAnsiTheme="majorHAnsi"/>
              </w:rPr>
              <w:t>Toksikologiske oplysninger</w:t>
            </w:r>
          </w:p>
        </w:tc>
      </w:tr>
      <w:tr w:rsidR="00BA1774" w:rsidRPr="0034005B" w:rsidTr="004F2137">
        <w:tc>
          <w:tcPr>
            <w:tcW w:w="620" w:type="dxa"/>
          </w:tcPr>
          <w:p w:rsidR="00BA1774" w:rsidRPr="00306837" w:rsidRDefault="00BA1774" w:rsidP="00070B08">
            <w:pPr>
              <w:pStyle w:val="ListParagraph"/>
              <w:ind w:left="0"/>
              <w:rPr>
                <w:rFonts w:asciiTheme="majorHAnsi" w:hAnsiTheme="majorHAnsi"/>
              </w:rPr>
            </w:pPr>
          </w:p>
        </w:tc>
        <w:tc>
          <w:tcPr>
            <w:tcW w:w="408" w:type="dxa"/>
          </w:tcPr>
          <w:p w:rsidR="00BA1774" w:rsidRPr="00306837" w:rsidRDefault="00BA1774" w:rsidP="00070B08">
            <w:pPr>
              <w:pStyle w:val="ListParagraph"/>
              <w:ind w:left="0"/>
              <w:rPr>
                <w:rFonts w:asciiTheme="majorHAnsi" w:hAnsiTheme="majorHAnsi"/>
                <w:b/>
              </w:rPr>
            </w:pPr>
          </w:p>
        </w:tc>
        <w:tc>
          <w:tcPr>
            <w:tcW w:w="8605" w:type="dxa"/>
          </w:tcPr>
          <w:p w:rsidR="00BA1774" w:rsidRPr="00540749" w:rsidRDefault="00BA1774" w:rsidP="00BA1774">
            <w:pPr>
              <w:rPr>
                <w:rFonts w:asciiTheme="majorHAnsi" w:hAnsiTheme="majorHAnsi"/>
                <w:i/>
              </w:rPr>
            </w:pPr>
            <w:r w:rsidRPr="00F477E2">
              <w:rPr>
                <w:rFonts w:asciiTheme="majorHAnsi" w:hAnsiTheme="majorHAnsi"/>
              </w:rPr>
              <w:t>Øjenirritation</w:t>
            </w:r>
            <w:r w:rsidRPr="00540749">
              <w:rPr>
                <w:rFonts w:asciiTheme="majorHAnsi" w:hAnsiTheme="majorHAnsi"/>
                <w:i/>
              </w:rPr>
              <w:t>:</w:t>
            </w:r>
          </w:p>
          <w:p w:rsidR="00BA1774" w:rsidRPr="0034005B" w:rsidRDefault="00BA1774" w:rsidP="00BA1774">
            <w:pPr>
              <w:pStyle w:val="ListParagraph"/>
              <w:ind w:left="0"/>
              <w:rPr>
                <w:rFonts w:asciiTheme="majorHAnsi" w:hAnsiTheme="majorHAnsi"/>
              </w:rPr>
            </w:pPr>
            <w:r w:rsidRPr="0034005B">
              <w:rPr>
                <w:rFonts w:asciiTheme="majorHAnsi" w:hAnsiTheme="majorHAnsi"/>
              </w:rPr>
              <w:t>Forårsager alvorlig øjenirritation.</w:t>
            </w:r>
          </w:p>
          <w:p w:rsidR="00BA1774" w:rsidRPr="00F477E2" w:rsidRDefault="00BA1774" w:rsidP="00BA1774">
            <w:pPr>
              <w:rPr>
                <w:rFonts w:asciiTheme="majorHAnsi" w:hAnsiTheme="majorHAnsi"/>
              </w:rPr>
            </w:pPr>
            <w:r w:rsidRPr="00F477E2">
              <w:rPr>
                <w:rFonts w:asciiTheme="majorHAnsi" w:hAnsiTheme="majorHAnsi"/>
              </w:rPr>
              <w:lastRenderedPageBreak/>
              <w:t>Enkel STOT-eksponering:</w:t>
            </w:r>
          </w:p>
          <w:p w:rsidR="00BA1774" w:rsidRPr="0034005B" w:rsidRDefault="00BA1774" w:rsidP="00BA1774">
            <w:pPr>
              <w:pStyle w:val="ListParagraph"/>
              <w:ind w:left="0"/>
              <w:rPr>
                <w:rFonts w:asciiTheme="majorHAnsi" w:hAnsiTheme="majorHAnsi"/>
              </w:rPr>
            </w:pPr>
            <w:r w:rsidRPr="0034005B">
              <w:rPr>
                <w:rFonts w:asciiTheme="majorHAnsi" w:hAnsiTheme="majorHAnsi"/>
              </w:rPr>
              <w:t>Kan forårsage sløvhed eller svimmelhed.</w:t>
            </w:r>
          </w:p>
          <w:p w:rsidR="00BA1774" w:rsidRPr="0034005B" w:rsidRDefault="00BA1774" w:rsidP="00BA1774">
            <w:pPr>
              <w:rPr>
                <w:rFonts w:asciiTheme="majorHAnsi" w:hAnsiTheme="majorHAnsi"/>
              </w:rPr>
            </w:pPr>
          </w:p>
        </w:tc>
      </w:tr>
      <w:tr w:rsidR="00E939BF" w:rsidRPr="0034005B" w:rsidTr="004F2137">
        <w:tc>
          <w:tcPr>
            <w:tcW w:w="620" w:type="dxa"/>
          </w:tcPr>
          <w:p w:rsidR="00E939BF" w:rsidRPr="0001521B" w:rsidRDefault="0001521B" w:rsidP="00070B08">
            <w:pPr>
              <w:pStyle w:val="ListParagraph"/>
              <w:ind w:left="0"/>
              <w:rPr>
                <w:rFonts w:asciiTheme="majorHAnsi" w:hAnsiTheme="majorHAnsi"/>
                <w:b/>
              </w:rPr>
            </w:pPr>
            <w:r w:rsidRPr="0001521B">
              <w:rPr>
                <w:rFonts w:asciiTheme="majorHAnsi" w:hAnsiTheme="majorHAnsi"/>
                <w:b/>
              </w:rPr>
              <w:lastRenderedPageBreak/>
              <w:t>2</w:t>
            </w:r>
            <w:r w:rsidR="00E939BF" w:rsidRPr="0001521B">
              <w:rPr>
                <w:rFonts w:asciiTheme="majorHAnsi" w:hAnsiTheme="majorHAnsi"/>
                <w:b/>
              </w:rPr>
              <w:t>.</w:t>
            </w:r>
          </w:p>
        </w:tc>
        <w:tc>
          <w:tcPr>
            <w:tcW w:w="408" w:type="dxa"/>
          </w:tcPr>
          <w:p w:rsidR="00E939BF" w:rsidRPr="00306837" w:rsidRDefault="00E939BF" w:rsidP="00070B08">
            <w:pPr>
              <w:pStyle w:val="ListParagraph"/>
              <w:ind w:left="0"/>
              <w:rPr>
                <w:rFonts w:asciiTheme="majorHAnsi" w:hAnsiTheme="majorHAnsi"/>
                <w:b/>
              </w:rPr>
            </w:pPr>
          </w:p>
        </w:tc>
        <w:tc>
          <w:tcPr>
            <w:tcW w:w="8605" w:type="dxa"/>
          </w:tcPr>
          <w:p w:rsidR="00E939BF" w:rsidRPr="00F477E2" w:rsidRDefault="0001521B" w:rsidP="00BA1774">
            <w:pPr>
              <w:rPr>
                <w:rFonts w:asciiTheme="majorHAnsi" w:hAnsiTheme="majorHAnsi"/>
              </w:rPr>
            </w:pPr>
            <w:r w:rsidRPr="0034005B">
              <w:rPr>
                <w:rFonts w:asciiTheme="majorHAnsi" w:hAnsiTheme="majorHAnsi"/>
                <w:b/>
              </w:rPr>
              <w:t>Eksponeringsgrad</w:t>
            </w:r>
          </w:p>
        </w:tc>
      </w:tr>
      <w:tr w:rsidR="00A97FDD" w:rsidRPr="0034005B" w:rsidTr="004F2137">
        <w:tc>
          <w:tcPr>
            <w:tcW w:w="620" w:type="dxa"/>
          </w:tcPr>
          <w:p w:rsidR="00A97FDD" w:rsidRPr="0001521B" w:rsidRDefault="00A97FDD" w:rsidP="00070B08">
            <w:pPr>
              <w:pStyle w:val="ListParagraph"/>
              <w:ind w:left="0"/>
              <w:rPr>
                <w:rFonts w:asciiTheme="majorHAnsi" w:hAnsiTheme="majorHAnsi"/>
                <w:b/>
              </w:rPr>
            </w:pPr>
          </w:p>
        </w:tc>
        <w:tc>
          <w:tcPr>
            <w:tcW w:w="408" w:type="dxa"/>
          </w:tcPr>
          <w:p w:rsidR="00A97FDD" w:rsidRPr="00A97FDD" w:rsidRDefault="00A97FDD" w:rsidP="00070B08">
            <w:pPr>
              <w:pStyle w:val="ListParagraph"/>
              <w:ind w:left="0"/>
              <w:rPr>
                <w:rFonts w:asciiTheme="majorHAnsi" w:hAnsiTheme="majorHAnsi"/>
              </w:rPr>
            </w:pPr>
            <w:r w:rsidRPr="00A97FDD">
              <w:rPr>
                <w:rFonts w:asciiTheme="majorHAnsi" w:hAnsiTheme="majorHAnsi"/>
              </w:rPr>
              <w:t>A.</w:t>
            </w:r>
          </w:p>
        </w:tc>
        <w:tc>
          <w:tcPr>
            <w:tcW w:w="8605" w:type="dxa"/>
          </w:tcPr>
          <w:p w:rsidR="00A97FDD" w:rsidRPr="00A97FDD" w:rsidRDefault="00A97FDD" w:rsidP="00BA1774">
            <w:pPr>
              <w:rPr>
                <w:rFonts w:asciiTheme="majorHAnsi" w:hAnsiTheme="majorHAnsi"/>
              </w:rPr>
            </w:pPr>
            <w:r>
              <w:rPr>
                <w:rFonts w:asciiTheme="majorHAnsi" w:hAnsiTheme="majorHAnsi"/>
              </w:rPr>
              <w:t>Hvordan arbejdes der med stoffet/materialet?</w:t>
            </w:r>
          </w:p>
        </w:tc>
      </w:tr>
      <w:tr w:rsidR="00A97FDD" w:rsidRPr="0034005B" w:rsidTr="004F2137">
        <w:tc>
          <w:tcPr>
            <w:tcW w:w="620" w:type="dxa"/>
          </w:tcPr>
          <w:p w:rsidR="00A97FDD" w:rsidRPr="0001521B" w:rsidRDefault="00A97FDD" w:rsidP="00A97FDD">
            <w:pPr>
              <w:pStyle w:val="ListParagraph"/>
              <w:ind w:left="0"/>
              <w:rPr>
                <w:rFonts w:asciiTheme="majorHAnsi" w:hAnsiTheme="majorHAnsi"/>
                <w:b/>
              </w:rPr>
            </w:pPr>
          </w:p>
        </w:tc>
        <w:tc>
          <w:tcPr>
            <w:tcW w:w="408" w:type="dxa"/>
          </w:tcPr>
          <w:p w:rsidR="00A97FDD" w:rsidRPr="00306837" w:rsidRDefault="00A97FDD" w:rsidP="00A97FDD">
            <w:pPr>
              <w:pStyle w:val="ListParagraph"/>
              <w:ind w:left="0"/>
              <w:rPr>
                <w:rFonts w:asciiTheme="majorHAnsi" w:hAnsiTheme="majorHAnsi"/>
                <w:b/>
              </w:rPr>
            </w:pPr>
          </w:p>
        </w:tc>
        <w:tc>
          <w:tcPr>
            <w:tcW w:w="8605" w:type="dxa"/>
          </w:tcPr>
          <w:p w:rsidR="00A97FDD" w:rsidRDefault="00A97FDD" w:rsidP="00A97FDD">
            <w:pPr>
              <w:pStyle w:val="ListParagraph"/>
              <w:ind w:left="0"/>
              <w:rPr>
                <w:rFonts w:asciiTheme="majorHAnsi" w:hAnsiTheme="majorHAnsi"/>
              </w:rPr>
            </w:pPr>
            <w:r>
              <w:rPr>
                <w:rFonts w:asciiTheme="majorHAnsi" w:hAnsiTheme="majorHAnsi"/>
              </w:rPr>
              <w:t xml:space="preserve">Der </w:t>
            </w:r>
            <w:r w:rsidR="00F10A1E">
              <w:rPr>
                <w:rFonts w:asciiTheme="majorHAnsi" w:hAnsiTheme="majorHAnsi"/>
              </w:rPr>
              <w:t xml:space="preserve">skal </w:t>
            </w:r>
            <w:r>
              <w:rPr>
                <w:rFonts w:asciiTheme="majorHAnsi" w:hAnsiTheme="majorHAnsi"/>
              </w:rPr>
              <w:t xml:space="preserve">arbejdes i stinkskab og der </w:t>
            </w:r>
            <w:r w:rsidR="00F10A1E">
              <w:rPr>
                <w:rFonts w:asciiTheme="majorHAnsi" w:hAnsiTheme="majorHAnsi"/>
              </w:rPr>
              <w:t xml:space="preserve">skal </w:t>
            </w:r>
            <w:r>
              <w:rPr>
                <w:rFonts w:asciiTheme="majorHAnsi" w:hAnsiTheme="majorHAnsi"/>
              </w:rPr>
              <w:t>anvendes personlige værnemidler, se pkt. 4</w:t>
            </w:r>
            <w:r w:rsidR="004F4E40">
              <w:rPr>
                <w:rFonts w:asciiTheme="majorHAnsi" w:hAnsiTheme="majorHAnsi"/>
              </w:rPr>
              <w:t>a og 4b</w:t>
            </w:r>
          </w:p>
          <w:p w:rsidR="00A97FDD" w:rsidRDefault="00A97FDD" w:rsidP="00A97FDD">
            <w:pPr>
              <w:pStyle w:val="ListParagraph"/>
              <w:ind w:left="0"/>
              <w:rPr>
                <w:rFonts w:asciiTheme="majorHAnsi" w:hAnsiTheme="majorHAnsi"/>
              </w:rPr>
            </w:pPr>
            <w:r>
              <w:rPr>
                <w:rFonts w:asciiTheme="majorHAnsi" w:hAnsiTheme="majorHAnsi"/>
              </w:rPr>
              <w:t>Bortskaffelse, se pkt.</w:t>
            </w:r>
            <w:r w:rsidR="004F4E40">
              <w:rPr>
                <w:rFonts w:asciiTheme="majorHAnsi" w:hAnsiTheme="majorHAnsi"/>
              </w:rPr>
              <w:t xml:space="preserve"> 4e</w:t>
            </w:r>
          </w:p>
          <w:p w:rsidR="00A97FDD" w:rsidRPr="008B0D97" w:rsidRDefault="00A97FDD" w:rsidP="00A97FDD">
            <w:pPr>
              <w:pStyle w:val="ListParagraph"/>
              <w:ind w:left="0"/>
              <w:rPr>
                <w:rFonts w:asciiTheme="majorHAnsi" w:hAnsiTheme="majorHAnsi"/>
              </w:rPr>
            </w:pPr>
            <w:r>
              <w:rPr>
                <w:rFonts w:asciiTheme="majorHAnsi" w:hAnsiTheme="majorHAnsi"/>
              </w:rPr>
              <w:t xml:space="preserve"> </w:t>
            </w:r>
          </w:p>
        </w:tc>
      </w:tr>
      <w:tr w:rsidR="00A97FDD" w:rsidRPr="0034005B" w:rsidTr="004F2137">
        <w:tc>
          <w:tcPr>
            <w:tcW w:w="620" w:type="dxa"/>
          </w:tcPr>
          <w:p w:rsidR="00A97FDD" w:rsidRPr="00306837" w:rsidRDefault="00A97FDD" w:rsidP="00A97FDD">
            <w:pPr>
              <w:pStyle w:val="ListParagraph"/>
              <w:ind w:left="0"/>
              <w:rPr>
                <w:rFonts w:asciiTheme="majorHAnsi" w:hAnsiTheme="majorHAnsi"/>
              </w:rPr>
            </w:pPr>
          </w:p>
        </w:tc>
        <w:tc>
          <w:tcPr>
            <w:tcW w:w="408" w:type="dxa"/>
          </w:tcPr>
          <w:p w:rsidR="00A97FDD" w:rsidRPr="008B0D97" w:rsidRDefault="00A97FDD" w:rsidP="00A97FDD">
            <w:pPr>
              <w:pStyle w:val="ListParagraph"/>
              <w:ind w:left="0"/>
              <w:rPr>
                <w:rFonts w:asciiTheme="majorHAnsi" w:hAnsiTheme="majorHAnsi"/>
              </w:rPr>
            </w:pPr>
            <w:r w:rsidRPr="008B0D97">
              <w:rPr>
                <w:rFonts w:asciiTheme="majorHAnsi" w:hAnsiTheme="majorHAnsi"/>
              </w:rPr>
              <w:t>B.</w:t>
            </w:r>
          </w:p>
        </w:tc>
        <w:tc>
          <w:tcPr>
            <w:tcW w:w="8605" w:type="dxa"/>
          </w:tcPr>
          <w:p w:rsidR="00A97FDD" w:rsidRDefault="00A97FDD" w:rsidP="00A97FDD">
            <w:pPr>
              <w:pStyle w:val="ListParagraph"/>
              <w:ind w:left="0"/>
              <w:rPr>
                <w:rFonts w:asciiTheme="majorHAnsi" w:hAnsiTheme="majorHAnsi"/>
              </w:rPr>
            </w:pPr>
            <w:r w:rsidRPr="004F2137">
              <w:rPr>
                <w:rFonts w:asciiTheme="majorHAnsi" w:hAnsiTheme="majorHAnsi"/>
              </w:rPr>
              <w:t xml:space="preserve">Hvilke typer udsættelse </w:t>
            </w:r>
            <w:r>
              <w:rPr>
                <w:rFonts w:asciiTheme="majorHAnsi" w:hAnsiTheme="majorHAnsi"/>
              </w:rPr>
              <w:t>kan brugerne</w:t>
            </w:r>
            <w:r w:rsidRPr="004F2137">
              <w:rPr>
                <w:rFonts w:asciiTheme="majorHAnsi" w:hAnsiTheme="majorHAnsi"/>
              </w:rPr>
              <w:t xml:space="preserve"> blive udsat for</w:t>
            </w:r>
            <w:r>
              <w:rPr>
                <w:rFonts w:asciiTheme="majorHAnsi" w:hAnsiTheme="majorHAnsi"/>
              </w:rPr>
              <w:t xml:space="preserve"> ved arbejdet med stoffet /materialet?</w:t>
            </w:r>
          </w:p>
        </w:tc>
      </w:tr>
      <w:tr w:rsidR="00A97FDD" w:rsidRPr="0034005B" w:rsidTr="004F2137">
        <w:tc>
          <w:tcPr>
            <w:tcW w:w="620" w:type="dxa"/>
          </w:tcPr>
          <w:p w:rsidR="00A97FDD" w:rsidRPr="0034005B" w:rsidRDefault="00A97FDD" w:rsidP="00A97FDD">
            <w:pPr>
              <w:pStyle w:val="ListParagraph"/>
              <w:ind w:left="0"/>
              <w:rPr>
                <w:rFonts w:asciiTheme="majorHAnsi" w:hAnsiTheme="majorHAnsi"/>
                <w:b/>
              </w:rPr>
            </w:pPr>
          </w:p>
        </w:tc>
        <w:tc>
          <w:tcPr>
            <w:tcW w:w="408" w:type="dxa"/>
          </w:tcPr>
          <w:p w:rsidR="00A97FDD" w:rsidRPr="008B0D97" w:rsidRDefault="00A97FDD" w:rsidP="00A97FDD">
            <w:pPr>
              <w:pStyle w:val="ListParagraph"/>
              <w:ind w:left="0"/>
              <w:rPr>
                <w:rFonts w:asciiTheme="majorHAnsi" w:hAnsiTheme="majorHAnsi"/>
              </w:rPr>
            </w:pPr>
          </w:p>
        </w:tc>
        <w:tc>
          <w:tcPr>
            <w:tcW w:w="8605" w:type="dxa"/>
          </w:tcPr>
          <w:p w:rsidR="00A97FDD" w:rsidRDefault="00A97FDD" w:rsidP="00A97FDD">
            <w:pPr>
              <w:pStyle w:val="ListParagraph"/>
              <w:ind w:left="0"/>
              <w:rPr>
                <w:rFonts w:asciiTheme="majorHAnsi" w:hAnsiTheme="majorHAnsi"/>
              </w:rPr>
            </w:pPr>
            <w:r>
              <w:rPr>
                <w:rFonts w:asciiTheme="majorHAnsi" w:hAnsiTheme="majorHAnsi"/>
              </w:rPr>
              <w:t>Brugerne kan udsættes for dampe, små sprøjt og stænk ved op hældning, rensning af dele samt ved bortskaffelse.</w:t>
            </w:r>
          </w:p>
          <w:p w:rsidR="00A97FDD" w:rsidRPr="00A609FF" w:rsidRDefault="00A97FDD" w:rsidP="00A97FDD">
            <w:pPr>
              <w:pStyle w:val="ListParagraph"/>
              <w:ind w:left="0"/>
              <w:rPr>
                <w:rFonts w:asciiTheme="majorHAnsi" w:hAnsiTheme="majorHAnsi"/>
              </w:rPr>
            </w:pPr>
          </w:p>
        </w:tc>
      </w:tr>
      <w:tr w:rsidR="00A97FDD" w:rsidRPr="0034005B" w:rsidTr="004F2137">
        <w:tc>
          <w:tcPr>
            <w:tcW w:w="620" w:type="dxa"/>
          </w:tcPr>
          <w:p w:rsidR="00A97FDD" w:rsidRPr="0034005B" w:rsidRDefault="00A97FDD" w:rsidP="00A97FDD">
            <w:pPr>
              <w:pStyle w:val="ListParagraph"/>
              <w:ind w:left="0"/>
              <w:rPr>
                <w:rFonts w:asciiTheme="majorHAnsi" w:hAnsiTheme="majorHAnsi"/>
                <w:b/>
              </w:rPr>
            </w:pPr>
          </w:p>
        </w:tc>
        <w:tc>
          <w:tcPr>
            <w:tcW w:w="408" w:type="dxa"/>
          </w:tcPr>
          <w:p w:rsidR="00A97FDD" w:rsidRPr="008B0D97" w:rsidRDefault="00A97FDD" w:rsidP="00A97FDD">
            <w:pPr>
              <w:pStyle w:val="ListParagraph"/>
              <w:ind w:left="0"/>
              <w:rPr>
                <w:rFonts w:asciiTheme="majorHAnsi" w:hAnsiTheme="majorHAnsi"/>
              </w:rPr>
            </w:pPr>
            <w:r w:rsidRPr="008B0D97">
              <w:rPr>
                <w:rFonts w:asciiTheme="majorHAnsi" w:hAnsiTheme="majorHAnsi"/>
              </w:rPr>
              <w:t>C.</w:t>
            </w:r>
          </w:p>
        </w:tc>
        <w:tc>
          <w:tcPr>
            <w:tcW w:w="8605" w:type="dxa"/>
          </w:tcPr>
          <w:p w:rsidR="00A97FDD" w:rsidRPr="004F2137" w:rsidRDefault="00A97FDD" w:rsidP="00A97FDD">
            <w:pPr>
              <w:pStyle w:val="ListParagraph"/>
              <w:ind w:left="0"/>
              <w:rPr>
                <w:rFonts w:asciiTheme="majorHAnsi" w:hAnsiTheme="majorHAnsi"/>
              </w:rPr>
            </w:pPr>
            <w:r>
              <w:rPr>
                <w:rFonts w:asciiTheme="majorHAnsi" w:hAnsiTheme="majorHAnsi"/>
              </w:rPr>
              <w:t>Hvilke typer forbyggende tiltag er der foretaget mod udsættelse for stoffet/materialet?</w:t>
            </w:r>
          </w:p>
        </w:tc>
      </w:tr>
      <w:tr w:rsidR="00A97FDD" w:rsidRPr="0034005B" w:rsidTr="004F2137">
        <w:tc>
          <w:tcPr>
            <w:tcW w:w="620" w:type="dxa"/>
          </w:tcPr>
          <w:p w:rsidR="00A97FDD" w:rsidRPr="0034005B" w:rsidRDefault="00A97FDD" w:rsidP="00A97FDD">
            <w:pPr>
              <w:pStyle w:val="ListParagraph"/>
              <w:ind w:left="0"/>
              <w:rPr>
                <w:rFonts w:asciiTheme="majorHAnsi" w:hAnsiTheme="majorHAnsi"/>
                <w:b/>
              </w:rPr>
            </w:pPr>
          </w:p>
        </w:tc>
        <w:tc>
          <w:tcPr>
            <w:tcW w:w="408" w:type="dxa"/>
          </w:tcPr>
          <w:p w:rsidR="00A97FDD" w:rsidRPr="008B0D97" w:rsidRDefault="00A97FDD" w:rsidP="00A97FDD">
            <w:pPr>
              <w:pStyle w:val="ListParagraph"/>
              <w:ind w:left="0"/>
              <w:rPr>
                <w:rFonts w:asciiTheme="majorHAnsi" w:hAnsiTheme="majorHAnsi"/>
              </w:rPr>
            </w:pPr>
          </w:p>
        </w:tc>
        <w:tc>
          <w:tcPr>
            <w:tcW w:w="8605" w:type="dxa"/>
          </w:tcPr>
          <w:p w:rsidR="00A97FDD" w:rsidRDefault="00A97FDD" w:rsidP="00A97FDD">
            <w:pPr>
              <w:pStyle w:val="ListParagraph"/>
              <w:ind w:left="0"/>
              <w:rPr>
                <w:rFonts w:asciiTheme="majorHAnsi" w:hAnsiTheme="majorHAnsi"/>
              </w:rPr>
            </w:pPr>
            <w:r w:rsidRPr="006015FE">
              <w:rPr>
                <w:rFonts w:asciiTheme="majorHAnsi" w:hAnsiTheme="majorHAnsi"/>
              </w:rPr>
              <w:t>Der arbejdes i stin</w:t>
            </w:r>
            <w:r>
              <w:rPr>
                <w:rFonts w:asciiTheme="majorHAnsi" w:hAnsiTheme="majorHAnsi"/>
              </w:rPr>
              <w:t>k</w:t>
            </w:r>
            <w:r w:rsidRPr="006015FE">
              <w:rPr>
                <w:rFonts w:asciiTheme="majorHAnsi" w:hAnsiTheme="majorHAnsi"/>
              </w:rPr>
              <w:t>skab og med personlige</w:t>
            </w:r>
            <w:r>
              <w:rPr>
                <w:rFonts w:asciiTheme="majorHAnsi" w:hAnsiTheme="majorHAnsi"/>
              </w:rPr>
              <w:t xml:space="preserve"> </w:t>
            </w:r>
            <w:r w:rsidRPr="006015FE">
              <w:rPr>
                <w:rFonts w:asciiTheme="majorHAnsi" w:hAnsiTheme="majorHAnsi"/>
              </w:rPr>
              <w:t>værnemidler</w:t>
            </w:r>
            <w:r>
              <w:rPr>
                <w:rFonts w:asciiTheme="majorHAnsi" w:hAnsiTheme="majorHAnsi"/>
              </w:rPr>
              <w:t>, Se pkt. 4</w:t>
            </w:r>
            <w:r w:rsidR="004F4E40">
              <w:rPr>
                <w:rFonts w:asciiTheme="majorHAnsi" w:hAnsiTheme="majorHAnsi"/>
              </w:rPr>
              <w:t>a og 4b</w:t>
            </w:r>
          </w:p>
          <w:p w:rsidR="00A97FDD" w:rsidRPr="006015FE" w:rsidRDefault="00A97FDD" w:rsidP="00A97FDD">
            <w:pPr>
              <w:pStyle w:val="ListParagraph"/>
              <w:ind w:left="0"/>
              <w:rPr>
                <w:rFonts w:asciiTheme="majorHAnsi" w:hAnsiTheme="majorHAnsi"/>
              </w:rPr>
            </w:pPr>
          </w:p>
        </w:tc>
      </w:tr>
      <w:tr w:rsidR="00A97FDD" w:rsidRPr="0034005B" w:rsidTr="004F2137">
        <w:tc>
          <w:tcPr>
            <w:tcW w:w="620" w:type="dxa"/>
          </w:tcPr>
          <w:p w:rsidR="00A97FDD" w:rsidRPr="0034005B" w:rsidRDefault="00A97FDD" w:rsidP="00A97FDD">
            <w:pPr>
              <w:pStyle w:val="ListParagraph"/>
              <w:ind w:left="0"/>
              <w:rPr>
                <w:rFonts w:asciiTheme="majorHAnsi" w:hAnsiTheme="majorHAnsi"/>
                <w:b/>
              </w:rPr>
            </w:pPr>
          </w:p>
        </w:tc>
        <w:tc>
          <w:tcPr>
            <w:tcW w:w="408" w:type="dxa"/>
          </w:tcPr>
          <w:p w:rsidR="00A97FDD" w:rsidRPr="008B0D97" w:rsidRDefault="00A97FDD" w:rsidP="00A97FDD">
            <w:pPr>
              <w:pStyle w:val="ListParagraph"/>
              <w:ind w:left="0"/>
              <w:rPr>
                <w:rFonts w:asciiTheme="majorHAnsi" w:hAnsiTheme="majorHAnsi"/>
              </w:rPr>
            </w:pPr>
            <w:r w:rsidRPr="008B0D97">
              <w:rPr>
                <w:rFonts w:asciiTheme="majorHAnsi" w:hAnsiTheme="majorHAnsi"/>
              </w:rPr>
              <w:t>D.</w:t>
            </w:r>
          </w:p>
        </w:tc>
        <w:tc>
          <w:tcPr>
            <w:tcW w:w="8605" w:type="dxa"/>
          </w:tcPr>
          <w:p w:rsidR="00A97FDD" w:rsidRDefault="00A97FDD" w:rsidP="00A97FDD">
            <w:pPr>
              <w:pStyle w:val="ListParagraph"/>
              <w:ind w:left="0"/>
              <w:rPr>
                <w:rFonts w:asciiTheme="majorHAnsi" w:hAnsiTheme="majorHAnsi"/>
              </w:rPr>
            </w:pPr>
            <w:r>
              <w:rPr>
                <w:rFonts w:asciiTheme="majorHAnsi" w:hAnsiTheme="majorHAnsi"/>
              </w:rPr>
              <w:t>Varighed for udsættelsen</w:t>
            </w:r>
          </w:p>
        </w:tc>
      </w:tr>
      <w:tr w:rsidR="00A97FDD" w:rsidRPr="0034005B" w:rsidTr="004F2137">
        <w:tc>
          <w:tcPr>
            <w:tcW w:w="620" w:type="dxa"/>
          </w:tcPr>
          <w:p w:rsidR="00A97FDD" w:rsidRPr="0034005B" w:rsidRDefault="00A97FDD" w:rsidP="00A97FDD">
            <w:pPr>
              <w:pStyle w:val="ListParagraph"/>
              <w:ind w:left="0"/>
              <w:rPr>
                <w:rFonts w:asciiTheme="majorHAnsi" w:hAnsiTheme="majorHAnsi"/>
                <w:b/>
              </w:rPr>
            </w:pPr>
          </w:p>
        </w:tc>
        <w:tc>
          <w:tcPr>
            <w:tcW w:w="408" w:type="dxa"/>
          </w:tcPr>
          <w:p w:rsidR="00A97FDD" w:rsidRPr="008B0D97" w:rsidRDefault="00A97FDD" w:rsidP="00A97FDD">
            <w:pPr>
              <w:pStyle w:val="ListParagraph"/>
              <w:ind w:left="0"/>
              <w:rPr>
                <w:rFonts w:asciiTheme="majorHAnsi" w:hAnsiTheme="majorHAnsi"/>
              </w:rPr>
            </w:pPr>
          </w:p>
        </w:tc>
        <w:tc>
          <w:tcPr>
            <w:tcW w:w="8605" w:type="dxa"/>
          </w:tcPr>
          <w:p w:rsidR="00A97FDD" w:rsidRDefault="00A97FDD" w:rsidP="00A97FDD">
            <w:pPr>
              <w:pStyle w:val="ListParagraph"/>
              <w:ind w:left="0"/>
              <w:rPr>
                <w:rFonts w:asciiTheme="majorHAnsi" w:hAnsiTheme="majorHAnsi"/>
              </w:rPr>
            </w:pPr>
            <w:r>
              <w:rPr>
                <w:rFonts w:asciiTheme="majorHAnsi" w:hAnsiTheme="majorHAnsi"/>
              </w:rPr>
              <w:t>Kortere perioder, under fem minutter af 3 til 4 omgange</w:t>
            </w:r>
            <w:r w:rsidR="00604BFC">
              <w:rPr>
                <w:rFonts w:asciiTheme="majorHAnsi" w:hAnsiTheme="majorHAnsi"/>
              </w:rPr>
              <w:t xml:space="preserve"> når arbejdet bliver udført</w:t>
            </w:r>
          </w:p>
          <w:p w:rsidR="00A97FDD" w:rsidRPr="006015FE" w:rsidRDefault="00A97FDD" w:rsidP="00A97FDD">
            <w:pPr>
              <w:pStyle w:val="ListParagraph"/>
              <w:ind w:left="0"/>
              <w:rPr>
                <w:rFonts w:asciiTheme="majorHAnsi" w:hAnsiTheme="majorHAnsi"/>
              </w:rPr>
            </w:pPr>
          </w:p>
        </w:tc>
      </w:tr>
      <w:tr w:rsidR="00A97FDD" w:rsidRPr="0034005B" w:rsidTr="004F2137">
        <w:tc>
          <w:tcPr>
            <w:tcW w:w="620" w:type="dxa"/>
          </w:tcPr>
          <w:p w:rsidR="00A97FDD" w:rsidRPr="0034005B" w:rsidRDefault="00A97FDD" w:rsidP="00A97FDD">
            <w:pPr>
              <w:pStyle w:val="ListParagraph"/>
              <w:ind w:left="0"/>
              <w:rPr>
                <w:rFonts w:asciiTheme="majorHAnsi" w:hAnsiTheme="majorHAnsi"/>
                <w:b/>
              </w:rPr>
            </w:pPr>
          </w:p>
        </w:tc>
        <w:tc>
          <w:tcPr>
            <w:tcW w:w="408" w:type="dxa"/>
          </w:tcPr>
          <w:p w:rsidR="00A97FDD" w:rsidRPr="006015FE" w:rsidRDefault="00A97FDD" w:rsidP="00A97FDD">
            <w:pPr>
              <w:pStyle w:val="ListParagraph"/>
              <w:ind w:left="0"/>
              <w:rPr>
                <w:rFonts w:asciiTheme="majorHAnsi" w:hAnsiTheme="majorHAnsi"/>
              </w:rPr>
            </w:pPr>
            <w:r w:rsidRPr="006015FE">
              <w:rPr>
                <w:rFonts w:asciiTheme="majorHAnsi" w:hAnsiTheme="majorHAnsi"/>
              </w:rPr>
              <w:t>E.</w:t>
            </w:r>
          </w:p>
        </w:tc>
        <w:tc>
          <w:tcPr>
            <w:tcW w:w="8605" w:type="dxa"/>
          </w:tcPr>
          <w:p w:rsidR="00A97FDD" w:rsidRPr="006015FE" w:rsidRDefault="00A97FDD" w:rsidP="00A97FDD">
            <w:pPr>
              <w:pStyle w:val="ListParagraph"/>
              <w:ind w:left="0"/>
              <w:rPr>
                <w:rFonts w:asciiTheme="majorHAnsi" w:hAnsiTheme="majorHAnsi"/>
              </w:rPr>
            </w:pPr>
            <w:r w:rsidRPr="006015FE">
              <w:rPr>
                <w:rFonts w:asciiTheme="majorHAnsi" w:hAnsiTheme="majorHAnsi"/>
              </w:rPr>
              <w:t>Hyppigheden for udsættelsen</w:t>
            </w:r>
          </w:p>
        </w:tc>
      </w:tr>
      <w:tr w:rsidR="00A97FDD" w:rsidRPr="0034005B" w:rsidTr="004F2137">
        <w:tc>
          <w:tcPr>
            <w:tcW w:w="620" w:type="dxa"/>
          </w:tcPr>
          <w:p w:rsidR="00A97FDD" w:rsidRPr="0034005B" w:rsidRDefault="00A97FDD" w:rsidP="00A97FDD">
            <w:pPr>
              <w:pStyle w:val="ListParagraph"/>
              <w:ind w:left="0"/>
              <w:rPr>
                <w:rFonts w:asciiTheme="majorHAnsi" w:hAnsiTheme="majorHAnsi"/>
                <w:b/>
              </w:rPr>
            </w:pPr>
          </w:p>
        </w:tc>
        <w:tc>
          <w:tcPr>
            <w:tcW w:w="408" w:type="dxa"/>
          </w:tcPr>
          <w:p w:rsidR="00A97FDD" w:rsidRPr="006015FE" w:rsidRDefault="00A97FDD" w:rsidP="00A97FDD">
            <w:pPr>
              <w:pStyle w:val="ListParagraph"/>
              <w:ind w:left="0"/>
              <w:rPr>
                <w:rFonts w:asciiTheme="majorHAnsi" w:hAnsiTheme="majorHAnsi"/>
              </w:rPr>
            </w:pPr>
          </w:p>
        </w:tc>
        <w:tc>
          <w:tcPr>
            <w:tcW w:w="8605" w:type="dxa"/>
          </w:tcPr>
          <w:p w:rsidR="00A97FDD" w:rsidRDefault="00A97FDD" w:rsidP="00A97FDD">
            <w:pPr>
              <w:pStyle w:val="ListParagraph"/>
              <w:ind w:left="0"/>
              <w:rPr>
                <w:rFonts w:asciiTheme="majorHAnsi" w:hAnsiTheme="majorHAnsi"/>
              </w:rPr>
            </w:pPr>
            <w:r>
              <w:rPr>
                <w:rFonts w:asciiTheme="majorHAnsi" w:hAnsiTheme="majorHAnsi"/>
              </w:rPr>
              <w:t>Ca. 1 gang månedlig</w:t>
            </w:r>
          </w:p>
          <w:p w:rsidR="00A97FDD" w:rsidRPr="006015FE" w:rsidRDefault="00A97FDD" w:rsidP="00A97FDD">
            <w:pPr>
              <w:pStyle w:val="ListParagraph"/>
              <w:ind w:left="0"/>
              <w:rPr>
                <w:rFonts w:asciiTheme="majorHAnsi" w:hAnsiTheme="majorHAnsi"/>
              </w:rPr>
            </w:pPr>
          </w:p>
        </w:tc>
      </w:tr>
      <w:tr w:rsidR="00A97FDD" w:rsidRPr="0034005B" w:rsidTr="004F2137">
        <w:tc>
          <w:tcPr>
            <w:tcW w:w="620" w:type="dxa"/>
          </w:tcPr>
          <w:p w:rsidR="00A97FDD" w:rsidRPr="0034005B" w:rsidRDefault="00A97FDD" w:rsidP="00A97FDD">
            <w:pPr>
              <w:pStyle w:val="ListParagraph"/>
              <w:ind w:left="0"/>
              <w:rPr>
                <w:rFonts w:asciiTheme="majorHAnsi" w:hAnsiTheme="majorHAnsi"/>
                <w:b/>
              </w:rPr>
            </w:pPr>
            <w:r w:rsidRPr="0034005B">
              <w:rPr>
                <w:rFonts w:asciiTheme="majorHAnsi" w:hAnsiTheme="majorHAnsi"/>
                <w:b/>
              </w:rPr>
              <w:t>3.</w:t>
            </w:r>
          </w:p>
        </w:tc>
        <w:tc>
          <w:tcPr>
            <w:tcW w:w="408" w:type="dxa"/>
          </w:tcPr>
          <w:p w:rsidR="00A97FDD" w:rsidRPr="0034005B" w:rsidRDefault="00A97FDD" w:rsidP="00A97FDD">
            <w:pPr>
              <w:pStyle w:val="ListParagraph"/>
              <w:ind w:left="0"/>
              <w:rPr>
                <w:rFonts w:asciiTheme="majorHAnsi" w:hAnsiTheme="majorHAnsi"/>
                <w:b/>
              </w:rPr>
            </w:pPr>
          </w:p>
        </w:tc>
        <w:tc>
          <w:tcPr>
            <w:tcW w:w="8605" w:type="dxa"/>
          </w:tcPr>
          <w:p w:rsidR="00A97FDD" w:rsidRPr="0034005B" w:rsidRDefault="00A97FDD" w:rsidP="00A97FDD">
            <w:pPr>
              <w:pStyle w:val="ListParagraph"/>
              <w:ind w:left="0"/>
              <w:rPr>
                <w:rFonts w:asciiTheme="majorHAnsi" w:hAnsiTheme="majorHAnsi"/>
                <w:b/>
              </w:rPr>
            </w:pPr>
            <w:r w:rsidRPr="0034005B">
              <w:rPr>
                <w:rFonts w:asciiTheme="majorHAnsi" w:hAnsiTheme="majorHAnsi"/>
                <w:b/>
              </w:rPr>
              <w:t>Omstændigheder ved arbejdet med stoffet herunder mængder</w:t>
            </w:r>
          </w:p>
        </w:tc>
      </w:tr>
      <w:tr w:rsidR="00A97FDD" w:rsidRPr="0034005B" w:rsidTr="004F2137">
        <w:tc>
          <w:tcPr>
            <w:tcW w:w="620" w:type="dxa"/>
          </w:tcPr>
          <w:p w:rsidR="00A97FDD" w:rsidRPr="0034005B" w:rsidRDefault="00A97FDD" w:rsidP="00A97FDD">
            <w:pPr>
              <w:pStyle w:val="ListParagraph"/>
              <w:ind w:left="0"/>
              <w:rPr>
                <w:rFonts w:asciiTheme="majorHAnsi" w:hAnsiTheme="majorHAnsi"/>
                <w:b/>
              </w:rPr>
            </w:pPr>
          </w:p>
        </w:tc>
        <w:tc>
          <w:tcPr>
            <w:tcW w:w="408" w:type="dxa"/>
          </w:tcPr>
          <w:p w:rsidR="00A97FDD" w:rsidRPr="008B0D97" w:rsidRDefault="00A97FDD" w:rsidP="00A97FDD">
            <w:pPr>
              <w:pStyle w:val="ListParagraph"/>
              <w:ind w:left="0"/>
              <w:rPr>
                <w:rFonts w:asciiTheme="majorHAnsi" w:hAnsiTheme="majorHAnsi"/>
              </w:rPr>
            </w:pPr>
            <w:r w:rsidRPr="008B0D97">
              <w:rPr>
                <w:rFonts w:asciiTheme="majorHAnsi" w:hAnsiTheme="majorHAnsi"/>
              </w:rPr>
              <w:t>A.</w:t>
            </w:r>
          </w:p>
        </w:tc>
        <w:tc>
          <w:tcPr>
            <w:tcW w:w="8605" w:type="dxa"/>
          </w:tcPr>
          <w:p w:rsidR="00A97FDD" w:rsidRDefault="00A97FDD" w:rsidP="00A97FDD">
            <w:pPr>
              <w:pStyle w:val="ListParagraph"/>
              <w:ind w:left="0"/>
              <w:rPr>
                <w:rFonts w:asciiTheme="majorHAnsi" w:hAnsiTheme="majorHAnsi"/>
              </w:rPr>
            </w:pPr>
            <w:r>
              <w:rPr>
                <w:rFonts w:asciiTheme="majorHAnsi" w:hAnsiTheme="majorHAnsi"/>
              </w:rPr>
              <w:t>Hvorledes anvendes stoffet/materialet?</w:t>
            </w:r>
          </w:p>
        </w:tc>
      </w:tr>
      <w:tr w:rsidR="00A97FDD" w:rsidRPr="0034005B" w:rsidTr="004F2137">
        <w:tc>
          <w:tcPr>
            <w:tcW w:w="620" w:type="dxa"/>
          </w:tcPr>
          <w:p w:rsidR="00A97FDD" w:rsidRPr="0034005B" w:rsidRDefault="00A97FDD" w:rsidP="00A97FDD">
            <w:pPr>
              <w:pStyle w:val="ListParagraph"/>
              <w:ind w:left="0"/>
              <w:rPr>
                <w:rFonts w:asciiTheme="majorHAnsi" w:hAnsiTheme="majorHAnsi"/>
                <w:b/>
              </w:rPr>
            </w:pPr>
          </w:p>
        </w:tc>
        <w:tc>
          <w:tcPr>
            <w:tcW w:w="408" w:type="dxa"/>
          </w:tcPr>
          <w:p w:rsidR="00A97FDD" w:rsidRPr="008B0D97" w:rsidRDefault="00A97FDD" w:rsidP="00A97FDD">
            <w:pPr>
              <w:pStyle w:val="ListParagraph"/>
              <w:ind w:left="0"/>
              <w:rPr>
                <w:rFonts w:asciiTheme="majorHAnsi" w:hAnsiTheme="majorHAnsi"/>
              </w:rPr>
            </w:pPr>
          </w:p>
        </w:tc>
        <w:tc>
          <w:tcPr>
            <w:tcW w:w="8605" w:type="dxa"/>
          </w:tcPr>
          <w:p w:rsidR="00A97FDD" w:rsidRDefault="00A97FDD" w:rsidP="00A97FDD">
            <w:pPr>
              <w:pStyle w:val="ListParagraph"/>
              <w:ind w:left="0"/>
              <w:rPr>
                <w:rFonts w:asciiTheme="majorHAnsi" w:hAnsiTheme="majorHAnsi"/>
              </w:rPr>
            </w:pPr>
            <w:r>
              <w:rPr>
                <w:rFonts w:asciiTheme="majorHAnsi" w:hAnsiTheme="majorHAnsi"/>
              </w:rPr>
              <w:t xml:space="preserve">Acetone anvendes til rensning af katoder og kobber stiks. </w:t>
            </w:r>
          </w:p>
          <w:p w:rsidR="00A97FDD" w:rsidRDefault="00A97FDD" w:rsidP="00A97FDD">
            <w:pPr>
              <w:pStyle w:val="ListParagraph"/>
              <w:ind w:left="0"/>
              <w:rPr>
                <w:rFonts w:asciiTheme="majorHAnsi" w:hAnsiTheme="majorHAnsi"/>
              </w:rPr>
            </w:pPr>
            <w:r>
              <w:rPr>
                <w:rFonts w:asciiTheme="majorHAnsi" w:hAnsiTheme="majorHAnsi"/>
              </w:rPr>
              <w:t xml:space="preserve">I et bægergals overhældes acetone på katoder og kobberstiks til de lige netop er dækket. Herefter stilles bægerglas med indhold i ultralydsbad og renses ved ultralyd. </w:t>
            </w:r>
          </w:p>
          <w:p w:rsidR="00A97FDD" w:rsidRDefault="00A97FDD" w:rsidP="00A97FDD">
            <w:pPr>
              <w:pStyle w:val="ListParagraph"/>
              <w:ind w:left="0"/>
              <w:rPr>
                <w:rFonts w:asciiTheme="majorHAnsi" w:hAnsiTheme="majorHAnsi"/>
              </w:rPr>
            </w:pPr>
            <w:r>
              <w:rPr>
                <w:rFonts w:asciiTheme="majorHAnsi" w:hAnsiTheme="majorHAnsi"/>
              </w:rPr>
              <w:t>Herefter hældes acetone fra og bortskaffes.</w:t>
            </w:r>
          </w:p>
          <w:p w:rsidR="00A97FDD" w:rsidRPr="008B0D97" w:rsidRDefault="00A97FDD" w:rsidP="00A97FDD">
            <w:pPr>
              <w:pStyle w:val="ListParagraph"/>
              <w:ind w:left="0"/>
              <w:rPr>
                <w:rFonts w:asciiTheme="majorHAnsi" w:hAnsiTheme="majorHAnsi"/>
              </w:rPr>
            </w:pPr>
          </w:p>
        </w:tc>
      </w:tr>
      <w:tr w:rsidR="00A97FDD" w:rsidRPr="0034005B" w:rsidTr="004F2137">
        <w:tc>
          <w:tcPr>
            <w:tcW w:w="620" w:type="dxa"/>
          </w:tcPr>
          <w:p w:rsidR="00A97FDD" w:rsidRPr="0034005B" w:rsidRDefault="00A97FDD" w:rsidP="00A97FDD">
            <w:pPr>
              <w:pStyle w:val="ListParagraph"/>
              <w:ind w:left="0"/>
              <w:rPr>
                <w:rFonts w:asciiTheme="majorHAnsi" w:hAnsiTheme="majorHAnsi"/>
                <w:b/>
              </w:rPr>
            </w:pPr>
          </w:p>
        </w:tc>
        <w:tc>
          <w:tcPr>
            <w:tcW w:w="408" w:type="dxa"/>
          </w:tcPr>
          <w:p w:rsidR="00A97FDD" w:rsidRPr="008B0D97" w:rsidRDefault="00A97FDD" w:rsidP="00A97FDD">
            <w:pPr>
              <w:pStyle w:val="ListParagraph"/>
              <w:ind w:left="0"/>
              <w:rPr>
                <w:rFonts w:asciiTheme="majorHAnsi" w:hAnsiTheme="majorHAnsi"/>
              </w:rPr>
            </w:pPr>
            <w:r>
              <w:rPr>
                <w:rFonts w:asciiTheme="majorHAnsi" w:hAnsiTheme="majorHAnsi"/>
              </w:rPr>
              <w:t>B.</w:t>
            </w:r>
          </w:p>
        </w:tc>
        <w:tc>
          <w:tcPr>
            <w:tcW w:w="8605" w:type="dxa"/>
          </w:tcPr>
          <w:p w:rsidR="00A97FDD" w:rsidRPr="008B0D97" w:rsidRDefault="00A97FDD" w:rsidP="00A97FDD">
            <w:pPr>
              <w:pStyle w:val="ListParagraph"/>
              <w:ind w:left="0"/>
              <w:rPr>
                <w:rFonts w:asciiTheme="majorHAnsi" w:hAnsiTheme="majorHAnsi"/>
              </w:rPr>
            </w:pPr>
            <w:r>
              <w:rPr>
                <w:rFonts w:asciiTheme="majorHAnsi" w:hAnsiTheme="majorHAnsi"/>
              </w:rPr>
              <w:t>Mængder anvendes ved arbejdet</w:t>
            </w:r>
          </w:p>
        </w:tc>
      </w:tr>
      <w:tr w:rsidR="00A97FDD" w:rsidRPr="0034005B" w:rsidTr="004F2137">
        <w:tc>
          <w:tcPr>
            <w:tcW w:w="620" w:type="dxa"/>
          </w:tcPr>
          <w:p w:rsidR="00A97FDD" w:rsidRPr="0034005B" w:rsidRDefault="00A97FDD" w:rsidP="00A97FDD">
            <w:pPr>
              <w:pStyle w:val="ListParagraph"/>
              <w:ind w:left="0"/>
              <w:rPr>
                <w:rFonts w:asciiTheme="majorHAnsi" w:hAnsiTheme="majorHAnsi"/>
                <w:b/>
              </w:rPr>
            </w:pPr>
          </w:p>
        </w:tc>
        <w:tc>
          <w:tcPr>
            <w:tcW w:w="408" w:type="dxa"/>
          </w:tcPr>
          <w:p w:rsidR="00A97FDD" w:rsidRPr="008B0D97" w:rsidRDefault="00A97FDD" w:rsidP="00A97FDD">
            <w:pPr>
              <w:pStyle w:val="ListParagraph"/>
              <w:ind w:left="0"/>
              <w:rPr>
                <w:rFonts w:asciiTheme="majorHAnsi" w:hAnsiTheme="majorHAnsi"/>
              </w:rPr>
            </w:pPr>
          </w:p>
        </w:tc>
        <w:tc>
          <w:tcPr>
            <w:tcW w:w="8605" w:type="dxa"/>
          </w:tcPr>
          <w:p w:rsidR="00A97FDD" w:rsidRDefault="00A97FDD" w:rsidP="00A97FDD">
            <w:pPr>
              <w:pStyle w:val="ListParagraph"/>
              <w:ind w:left="0"/>
              <w:rPr>
                <w:rFonts w:asciiTheme="majorHAnsi" w:hAnsiTheme="majorHAnsi"/>
              </w:rPr>
            </w:pPr>
            <w:r>
              <w:rPr>
                <w:rFonts w:asciiTheme="majorHAnsi" w:hAnsiTheme="majorHAnsi"/>
              </w:rPr>
              <w:t>Ca. 500 ml</w:t>
            </w:r>
          </w:p>
          <w:p w:rsidR="00A97FDD" w:rsidRPr="008B0D97" w:rsidRDefault="00A97FDD" w:rsidP="00A97FDD">
            <w:pPr>
              <w:pStyle w:val="ListParagraph"/>
              <w:ind w:left="0"/>
              <w:rPr>
                <w:rFonts w:asciiTheme="majorHAnsi" w:hAnsiTheme="majorHAnsi"/>
              </w:rPr>
            </w:pPr>
          </w:p>
        </w:tc>
      </w:tr>
      <w:tr w:rsidR="00A97FDD" w:rsidRPr="0034005B" w:rsidTr="004F2137">
        <w:tc>
          <w:tcPr>
            <w:tcW w:w="620" w:type="dxa"/>
          </w:tcPr>
          <w:p w:rsidR="00A97FDD" w:rsidRPr="0034005B" w:rsidRDefault="00A97FDD" w:rsidP="00A97FDD">
            <w:pPr>
              <w:pStyle w:val="ListParagraph"/>
              <w:ind w:left="0"/>
              <w:rPr>
                <w:rFonts w:asciiTheme="majorHAnsi" w:hAnsiTheme="majorHAnsi"/>
                <w:b/>
              </w:rPr>
            </w:pPr>
          </w:p>
        </w:tc>
        <w:tc>
          <w:tcPr>
            <w:tcW w:w="408" w:type="dxa"/>
          </w:tcPr>
          <w:p w:rsidR="00A97FDD" w:rsidRPr="008B0D97" w:rsidRDefault="006D1DA3" w:rsidP="00A97FDD">
            <w:pPr>
              <w:pStyle w:val="ListParagraph"/>
              <w:ind w:left="0"/>
              <w:rPr>
                <w:rFonts w:asciiTheme="majorHAnsi" w:hAnsiTheme="majorHAnsi"/>
              </w:rPr>
            </w:pPr>
            <w:r>
              <w:rPr>
                <w:rFonts w:asciiTheme="majorHAnsi" w:hAnsiTheme="majorHAnsi"/>
              </w:rPr>
              <w:t>C</w:t>
            </w:r>
            <w:r w:rsidR="00A97FDD">
              <w:rPr>
                <w:rFonts w:asciiTheme="majorHAnsi" w:hAnsiTheme="majorHAnsi"/>
              </w:rPr>
              <w:t>.</w:t>
            </w:r>
          </w:p>
        </w:tc>
        <w:tc>
          <w:tcPr>
            <w:tcW w:w="8605" w:type="dxa"/>
          </w:tcPr>
          <w:p w:rsidR="00A97FDD" w:rsidRPr="008B0D97" w:rsidRDefault="00A97FDD" w:rsidP="00A97FDD">
            <w:pPr>
              <w:pStyle w:val="ListParagraph"/>
              <w:ind w:left="0"/>
              <w:rPr>
                <w:rFonts w:asciiTheme="majorHAnsi" w:hAnsiTheme="majorHAnsi"/>
              </w:rPr>
            </w:pPr>
            <w:r>
              <w:rPr>
                <w:rFonts w:asciiTheme="majorHAnsi" w:hAnsiTheme="majorHAnsi"/>
              </w:rPr>
              <w:t>Hvor opbevares stoffet/materialet?</w:t>
            </w:r>
          </w:p>
        </w:tc>
      </w:tr>
      <w:tr w:rsidR="00A97FDD" w:rsidRPr="0034005B" w:rsidTr="004F2137">
        <w:tc>
          <w:tcPr>
            <w:tcW w:w="620" w:type="dxa"/>
          </w:tcPr>
          <w:p w:rsidR="00A97FDD" w:rsidRPr="0034005B" w:rsidRDefault="00A97FDD" w:rsidP="00A97FDD">
            <w:pPr>
              <w:pStyle w:val="ListParagraph"/>
              <w:ind w:left="0"/>
              <w:rPr>
                <w:rFonts w:asciiTheme="majorHAnsi" w:hAnsiTheme="majorHAnsi"/>
                <w:b/>
              </w:rPr>
            </w:pPr>
          </w:p>
        </w:tc>
        <w:tc>
          <w:tcPr>
            <w:tcW w:w="408" w:type="dxa"/>
          </w:tcPr>
          <w:p w:rsidR="00A97FDD" w:rsidRPr="008B0D97" w:rsidRDefault="00A97FDD" w:rsidP="00A97FDD">
            <w:pPr>
              <w:pStyle w:val="ListParagraph"/>
              <w:ind w:left="0"/>
              <w:rPr>
                <w:rFonts w:asciiTheme="majorHAnsi" w:hAnsiTheme="majorHAnsi"/>
              </w:rPr>
            </w:pPr>
          </w:p>
        </w:tc>
        <w:tc>
          <w:tcPr>
            <w:tcW w:w="8605" w:type="dxa"/>
          </w:tcPr>
          <w:p w:rsidR="00A97FDD" w:rsidRDefault="004F4E40" w:rsidP="004F4E40">
            <w:pPr>
              <w:pStyle w:val="ListParagraph"/>
              <w:ind w:left="0"/>
              <w:rPr>
                <w:rFonts w:asciiTheme="majorHAnsi" w:hAnsiTheme="majorHAnsi"/>
              </w:rPr>
            </w:pPr>
            <w:r>
              <w:rPr>
                <w:rFonts w:asciiTheme="majorHAnsi" w:hAnsiTheme="majorHAnsi"/>
              </w:rPr>
              <w:t>Ventileret udtræksskab ved stinkskab i lokale 1522-323</w:t>
            </w:r>
          </w:p>
          <w:p w:rsidR="004F4E40" w:rsidRDefault="008F1B5F" w:rsidP="004F4E40">
            <w:pPr>
              <w:pStyle w:val="ListParagraph"/>
              <w:ind w:left="0"/>
              <w:rPr>
                <w:rFonts w:asciiTheme="majorHAnsi" w:hAnsiTheme="majorHAnsi"/>
              </w:rPr>
            </w:pPr>
            <w:r>
              <w:rPr>
                <w:rFonts w:asciiTheme="majorHAnsi" w:hAnsiTheme="majorHAnsi"/>
              </w:rPr>
              <w:t>Samt i giftskab i lokale 1522-331,</w:t>
            </w:r>
          </w:p>
          <w:p w:rsidR="008F1B5F" w:rsidRPr="008B0D97" w:rsidRDefault="008F1B5F" w:rsidP="004F4E40">
            <w:pPr>
              <w:pStyle w:val="ListParagraph"/>
              <w:ind w:left="0"/>
              <w:rPr>
                <w:rFonts w:asciiTheme="majorHAnsi" w:hAnsiTheme="majorHAnsi"/>
              </w:rPr>
            </w:pPr>
            <w:bookmarkStart w:id="0" w:name="_GoBack"/>
            <w:bookmarkEnd w:id="0"/>
          </w:p>
        </w:tc>
      </w:tr>
      <w:tr w:rsidR="006D1DA3" w:rsidRPr="0034005B" w:rsidTr="004F2137">
        <w:tc>
          <w:tcPr>
            <w:tcW w:w="620" w:type="dxa"/>
          </w:tcPr>
          <w:p w:rsidR="006D1DA3" w:rsidRPr="0034005B" w:rsidRDefault="006D1DA3" w:rsidP="00A97FDD">
            <w:pPr>
              <w:pStyle w:val="ListParagraph"/>
              <w:ind w:left="0"/>
              <w:rPr>
                <w:rFonts w:asciiTheme="majorHAnsi" w:hAnsiTheme="majorHAnsi"/>
                <w:b/>
              </w:rPr>
            </w:pPr>
          </w:p>
        </w:tc>
        <w:tc>
          <w:tcPr>
            <w:tcW w:w="408" w:type="dxa"/>
          </w:tcPr>
          <w:p w:rsidR="006D1DA3" w:rsidRPr="008B0D97" w:rsidRDefault="006D1DA3" w:rsidP="00A97FDD">
            <w:pPr>
              <w:pStyle w:val="ListParagraph"/>
              <w:ind w:left="0"/>
              <w:rPr>
                <w:rFonts w:asciiTheme="majorHAnsi" w:hAnsiTheme="majorHAnsi"/>
              </w:rPr>
            </w:pPr>
            <w:r>
              <w:rPr>
                <w:rFonts w:asciiTheme="majorHAnsi" w:hAnsiTheme="majorHAnsi"/>
              </w:rPr>
              <w:t>D.</w:t>
            </w:r>
          </w:p>
        </w:tc>
        <w:tc>
          <w:tcPr>
            <w:tcW w:w="8605" w:type="dxa"/>
          </w:tcPr>
          <w:p w:rsidR="006D1DA3" w:rsidRDefault="006D1DA3" w:rsidP="006D1DA3">
            <w:pPr>
              <w:pStyle w:val="ListParagraph"/>
              <w:ind w:left="0"/>
              <w:rPr>
                <w:rFonts w:asciiTheme="majorHAnsi" w:hAnsiTheme="majorHAnsi"/>
              </w:rPr>
            </w:pPr>
            <w:r>
              <w:rPr>
                <w:rFonts w:asciiTheme="majorHAnsi" w:hAnsiTheme="majorHAnsi"/>
              </w:rPr>
              <w:t xml:space="preserve">Er der omstændigheder under arbejdet med stoffet/materialet i processen der kræver særlige forhold? Herunder evt. </w:t>
            </w:r>
            <w:proofErr w:type="spellStart"/>
            <w:r>
              <w:rPr>
                <w:rFonts w:asciiTheme="majorHAnsi" w:hAnsiTheme="majorHAnsi"/>
              </w:rPr>
              <w:t>exoterme</w:t>
            </w:r>
            <w:proofErr w:type="spellEnd"/>
            <w:r>
              <w:rPr>
                <w:rFonts w:asciiTheme="majorHAnsi" w:hAnsiTheme="majorHAnsi"/>
              </w:rPr>
              <w:t xml:space="preserve"> reaktioner, trykstigning, eksplosion eller lignende.</w:t>
            </w:r>
          </w:p>
        </w:tc>
      </w:tr>
      <w:tr w:rsidR="006D1DA3" w:rsidRPr="0034005B" w:rsidTr="004F2137">
        <w:tc>
          <w:tcPr>
            <w:tcW w:w="620" w:type="dxa"/>
          </w:tcPr>
          <w:p w:rsidR="006D1DA3" w:rsidRPr="0034005B" w:rsidRDefault="006D1DA3" w:rsidP="00A97FDD">
            <w:pPr>
              <w:pStyle w:val="ListParagraph"/>
              <w:ind w:left="0"/>
              <w:rPr>
                <w:rFonts w:asciiTheme="majorHAnsi" w:hAnsiTheme="majorHAnsi"/>
                <w:b/>
              </w:rPr>
            </w:pPr>
          </w:p>
        </w:tc>
        <w:tc>
          <w:tcPr>
            <w:tcW w:w="408" w:type="dxa"/>
          </w:tcPr>
          <w:p w:rsidR="006D1DA3" w:rsidRPr="008B0D97" w:rsidRDefault="006D1DA3" w:rsidP="00A97FDD">
            <w:pPr>
              <w:pStyle w:val="ListParagraph"/>
              <w:ind w:left="0"/>
              <w:rPr>
                <w:rFonts w:asciiTheme="majorHAnsi" w:hAnsiTheme="majorHAnsi"/>
              </w:rPr>
            </w:pPr>
          </w:p>
        </w:tc>
        <w:tc>
          <w:tcPr>
            <w:tcW w:w="8605" w:type="dxa"/>
          </w:tcPr>
          <w:p w:rsidR="006D1DA3" w:rsidRDefault="006D1DA3" w:rsidP="004F4E40">
            <w:pPr>
              <w:pStyle w:val="ListParagraph"/>
              <w:ind w:left="0"/>
              <w:rPr>
                <w:rFonts w:asciiTheme="majorHAnsi" w:hAnsiTheme="majorHAnsi"/>
              </w:rPr>
            </w:pPr>
            <w:r>
              <w:rPr>
                <w:rFonts w:asciiTheme="majorHAnsi" w:hAnsiTheme="majorHAnsi"/>
              </w:rPr>
              <w:t>Nej.</w:t>
            </w:r>
          </w:p>
          <w:p w:rsidR="006D1DA3" w:rsidRDefault="006D1DA3" w:rsidP="004F4E40">
            <w:pPr>
              <w:pStyle w:val="ListParagraph"/>
              <w:ind w:left="0"/>
              <w:rPr>
                <w:rFonts w:asciiTheme="majorHAnsi" w:hAnsiTheme="majorHAnsi"/>
              </w:rPr>
            </w:pPr>
          </w:p>
        </w:tc>
      </w:tr>
      <w:tr w:rsidR="00A97FDD" w:rsidRPr="0034005B" w:rsidTr="004F2137">
        <w:tc>
          <w:tcPr>
            <w:tcW w:w="620" w:type="dxa"/>
          </w:tcPr>
          <w:p w:rsidR="00A97FDD" w:rsidRPr="0034005B" w:rsidRDefault="00A97FDD" w:rsidP="00A97FDD">
            <w:pPr>
              <w:pStyle w:val="ListParagraph"/>
              <w:ind w:left="0"/>
              <w:rPr>
                <w:rFonts w:asciiTheme="majorHAnsi" w:hAnsiTheme="majorHAnsi"/>
                <w:b/>
              </w:rPr>
            </w:pPr>
          </w:p>
        </w:tc>
        <w:tc>
          <w:tcPr>
            <w:tcW w:w="408" w:type="dxa"/>
          </w:tcPr>
          <w:p w:rsidR="00A97FDD" w:rsidRPr="008B0D97" w:rsidRDefault="00A97FDD" w:rsidP="00A97FDD">
            <w:pPr>
              <w:pStyle w:val="ListParagraph"/>
              <w:ind w:left="0"/>
              <w:rPr>
                <w:rFonts w:asciiTheme="majorHAnsi" w:hAnsiTheme="majorHAnsi"/>
              </w:rPr>
            </w:pPr>
            <w:r>
              <w:rPr>
                <w:rFonts w:asciiTheme="majorHAnsi" w:hAnsiTheme="majorHAnsi"/>
              </w:rPr>
              <w:t>C.</w:t>
            </w:r>
          </w:p>
        </w:tc>
        <w:tc>
          <w:tcPr>
            <w:tcW w:w="8605" w:type="dxa"/>
          </w:tcPr>
          <w:p w:rsidR="00A97FDD" w:rsidRPr="008B0D97" w:rsidRDefault="00A97FDD" w:rsidP="00A97FDD">
            <w:pPr>
              <w:pStyle w:val="ListParagraph"/>
              <w:ind w:left="0"/>
              <w:rPr>
                <w:rFonts w:asciiTheme="majorHAnsi" w:hAnsiTheme="majorHAnsi"/>
              </w:rPr>
            </w:pPr>
            <w:r>
              <w:rPr>
                <w:rFonts w:asciiTheme="majorHAnsi" w:hAnsiTheme="majorHAnsi"/>
              </w:rPr>
              <w:t>Kan andre arbejdsprocesser/udstyr</w:t>
            </w:r>
            <w:r w:rsidR="004F4E40">
              <w:rPr>
                <w:rFonts w:asciiTheme="majorHAnsi" w:hAnsiTheme="majorHAnsi"/>
              </w:rPr>
              <w:t xml:space="preserve"> i nærheden </w:t>
            </w:r>
            <w:r>
              <w:rPr>
                <w:rFonts w:asciiTheme="majorHAnsi" w:hAnsiTheme="majorHAnsi"/>
              </w:rPr>
              <w:t>af stoffet/materialet påvirke stoffet/materialet?</w:t>
            </w:r>
          </w:p>
        </w:tc>
      </w:tr>
      <w:tr w:rsidR="00A97FDD" w:rsidRPr="0034005B" w:rsidTr="004F2137">
        <w:tc>
          <w:tcPr>
            <w:tcW w:w="620" w:type="dxa"/>
          </w:tcPr>
          <w:p w:rsidR="00A97FDD" w:rsidRPr="0034005B" w:rsidRDefault="00A97FDD" w:rsidP="00A97FDD">
            <w:pPr>
              <w:pStyle w:val="ListParagraph"/>
              <w:ind w:left="0"/>
              <w:rPr>
                <w:rFonts w:asciiTheme="majorHAnsi" w:hAnsiTheme="majorHAnsi"/>
              </w:rPr>
            </w:pPr>
          </w:p>
        </w:tc>
        <w:tc>
          <w:tcPr>
            <w:tcW w:w="408" w:type="dxa"/>
          </w:tcPr>
          <w:p w:rsidR="00A97FDD" w:rsidRPr="008B0D97" w:rsidRDefault="00A97FDD" w:rsidP="00A97FDD">
            <w:pPr>
              <w:pStyle w:val="ListParagraph"/>
              <w:ind w:left="0"/>
              <w:rPr>
                <w:rFonts w:asciiTheme="majorHAnsi" w:hAnsiTheme="majorHAnsi"/>
              </w:rPr>
            </w:pPr>
          </w:p>
        </w:tc>
        <w:tc>
          <w:tcPr>
            <w:tcW w:w="8605" w:type="dxa"/>
          </w:tcPr>
          <w:p w:rsidR="00886411" w:rsidRDefault="00F10A1E" w:rsidP="00F10A1E">
            <w:pPr>
              <w:pStyle w:val="ListParagraph"/>
              <w:ind w:left="0"/>
              <w:rPr>
                <w:rFonts w:asciiTheme="majorHAnsi" w:hAnsiTheme="majorHAnsi"/>
              </w:rPr>
            </w:pPr>
            <w:r>
              <w:rPr>
                <w:rFonts w:asciiTheme="majorHAnsi" w:hAnsiTheme="majorHAnsi"/>
              </w:rPr>
              <w:t xml:space="preserve">Da der i lokalet arbejdes der periodisk med gasbrænder, der anvendes ovne og muffelovne samt der er meget varme overflader på </w:t>
            </w:r>
            <w:proofErr w:type="spellStart"/>
            <w:r>
              <w:rPr>
                <w:rFonts w:asciiTheme="majorHAnsi" w:hAnsiTheme="majorHAnsi"/>
              </w:rPr>
              <w:t>grafitiserings</w:t>
            </w:r>
            <w:proofErr w:type="spellEnd"/>
            <w:r>
              <w:rPr>
                <w:rFonts w:asciiTheme="majorHAnsi" w:hAnsiTheme="majorHAnsi"/>
              </w:rPr>
              <w:t>-anlæggene, skal der altid sørges for at stinkskabe fungerer optimalt når der arbejdes med acetone.</w:t>
            </w:r>
            <w:r w:rsidR="0062139D">
              <w:rPr>
                <w:rFonts w:asciiTheme="majorHAnsi" w:hAnsiTheme="majorHAnsi"/>
              </w:rPr>
              <w:t xml:space="preserve"> </w:t>
            </w:r>
          </w:p>
          <w:p w:rsidR="006B7461" w:rsidRDefault="00886411" w:rsidP="00F10A1E">
            <w:pPr>
              <w:pStyle w:val="ListParagraph"/>
              <w:ind w:left="0"/>
              <w:rPr>
                <w:rFonts w:asciiTheme="majorHAnsi" w:hAnsiTheme="majorHAnsi"/>
              </w:rPr>
            </w:pPr>
            <w:r>
              <w:rPr>
                <w:rFonts w:asciiTheme="majorHAnsi" w:hAnsiTheme="majorHAnsi"/>
              </w:rPr>
              <w:t xml:space="preserve">Ligeledes skal brugerne sikre sig at elektrisk udsyr i stinkskabet, herunder ultralydsbad er installeret forsvarligt </w:t>
            </w:r>
            <w:r w:rsidR="006B7461">
              <w:rPr>
                <w:rFonts w:asciiTheme="majorHAnsi" w:hAnsiTheme="majorHAnsi"/>
              </w:rPr>
              <w:t>og ikke kan slå gnister ved brug.</w:t>
            </w:r>
          </w:p>
          <w:p w:rsidR="00A97FDD" w:rsidRDefault="0062139D" w:rsidP="00F10A1E">
            <w:pPr>
              <w:pStyle w:val="ListParagraph"/>
              <w:ind w:left="0"/>
              <w:rPr>
                <w:rFonts w:asciiTheme="majorHAnsi" w:hAnsiTheme="majorHAnsi"/>
              </w:rPr>
            </w:pPr>
            <w:r>
              <w:rPr>
                <w:rFonts w:asciiTheme="majorHAnsi" w:hAnsiTheme="majorHAnsi"/>
              </w:rPr>
              <w:t>Da der er øget risiko</w:t>
            </w:r>
            <w:r w:rsidR="00886411">
              <w:rPr>
                <w:rFonts w:asciiTheme="majorHAnsi" w:hAnsiTheme="majorHAnsi"/>
              </w:rPr>
              <w:t xml:space="preserve"> for brandfare</w:t>
            </w:r>
            <w:r w:rsidR="006B7461">
              <w:rPr>
                <w:rFonts w:asciiTheme="majorHAnsi" w:hAnsiTheme="majorHAnsi"/>
              </w:rPr>
              <w:t xml:space="preserve"> ved kontakt med acetonevæsken og dampe herfra</w:t>
            </w:r>
            <w:r w:rsidR="00886411">
              <w:rPr>
                <w:rFonts w:asciiTheme="majorHAnsi" w:hAnsiTheme="majorHAnsi"/>
              </w:rPr>
              <w:t>.</w:t>
            </w:r>
          </w:p>
          <w:p w:rsidR="00F10A1E" w:rsidRPr="008B0D97" w:rsidRDefault="00F10A1E" w:rsidP="00F10A1E">
            <w:pPr>
              <w:pStyle w:val="ListParagraph"/>
              <w:ind w:left="0"/>
              <w:rPr>
                <w:rFonts w:asciiTheme="majorHAnsi" w:hAnsiTheme="majorHAnsi"/>
              </w:rPr>
            </w:pPr>
          </w:p>
        </w:tc>
      </w:tr>
      <w:tr w:rsidR="00A97FDD" w:rsidRPr="0034005B" w:rsidTr="004F2137">
        <w:tc>
          <w:tcPr>
            <w:tcW w:w="620" w:type="dxa"/>
          </w:tcPr>
          <w:p w:rsidR="00A97FDD" w:rsidRPr="0034005B" w:rsidRDefault="00A97FDD" w:rsidP="00A97FDD">
            <w:pPr>
              <w:pStyle w:val="ListParagraph"/>
              <w:ind w:left="0"/>
              <w:rPr>
                <w:rFonts w:asciiTheme="majorHAnsi" w:hAnsiTheme="majorHAnsi"/>
              </w:rPr>
            </w:pPr>
          </w:p>
        </w:tc>
        <w:tc>
          <w:tcPr>
            <w:tcW w:w="408" w:type="dxa"/>
          </w:tcPr>
          <w:p w:rsidR="00A97FDD" w:rsidRPr="008B0D97" w:rsidRDefault="00A97FDD" w:rsidP="00A97FDD">
            <w:pPr>
              <w:pStyle w:val="ListParagraph"/>
              <w:ind w:left="0"/>
              <w:rPr>
                <w:rFonts w:asciiTheme="majorHAnsi" w:hAnsiTheme="majorHAnsi"/>
              </w:rPr>
            </w:pPr>
            <w:r>
              <w:rPr>
                <w:rFonts w:asciiTheme="majorHAnsi" w:hAnsiTheme="majorHAnsi"/>
              </w:rPr>
              <w:t>D.</w:t>
            </w:r>
          </w:p>
        </w:tc>
        <w:tc>
          <w:tcPr>
            <w:tcW w:w="8605" w:type="dxa"/>
          </w:tcPr>
          <w:p w:rsidR="00A97FDD" w:rsidRPr="008B0D97" w:rsidRDefault="00A97FDD" w:rsidP="00A97FDD">
            <w:pPr>
              <w:pStyle w:val="ListParagraph"/>
              <w:ind w:left="0"/>
              <w:rPr>
                <w:rFonts w:asciiTheme="majorHAnsi" w:hAnsiTheme="majorHAnsi"/>
              </w:rPr>
            </w:pPr>
            <w:r>
              <w:rPr>
                <w:rFonts w:asciiTheme="majorHAnsi" w:hAnsiTheme="majorHAnsi"/>
              </w:rPr>
              <w:t>Kan andre arbejdsprocesser/udstyr i nærheden af stoffet/materiale påvirke udsættelsen for brugerne?</w:t>
            </w:r>
          </w:p>
        </w:tc>
      </w:tr>
      <w:tr w:rsidR="00A97FDD" w:rsidRPr="0034005B" w:rsidTr="004F2137">
        <w:tc>
          <w:tcPr>
            <w:tcW w:w="620" w:type="dxa"/>
          </w:tcPr>
          <w:p w:rsidR="00A97FDD" w:rsidRPr="0034005B" w:rsidRDefault="00A97FDD" w:rsidP="00A97FDD">
            <w:pPr>
              <w:pStyle w:val="ListParagraph"/>
              <w:ind w:left="0"/>
              <w:rPr>
                <w:rFonts w:asciiTheme="majorHAnsi" w:hAnsiTheme="majorHAnsi"/>
              </w:rPr>
            </w:pPr>
          </w:p>
        </w:tc>
        <w:tc>
          <w:tcPr>
            <w:tcW w:w="408" w:type="dxa"/>
          </w:tcPr>
          <w:p w:rsidR="00A97FDD" w:rsidRPr="008B0D97" w:rsidRDefault="00A97FDD" w:rsidP="00A97FDD">
            <w:pPr>
              <w:pStyle w:val="ListParagraph"/>
              <w:ind w:left="0"/>
              <w:rPr>
                <w:rFonts w:asciiTheme="majorHAnsi" w:hAnsiTheme="majorHAnsi"/>
              </w:rPr>
            </w:pPr>
          </w:p>
        </w:tc>
        <w:tc>
          <w:tcPr>
            <w:tcW w:w="8605" w:type="dxa"/>
          </w:tcPr>
          <w:p w:rsidR="00886411" w:rsidRDefault="00886411" w:rsidP="00A97FDD">
            <w:pPr>
              <w:pStyle w:val="ListParagraph"/>
              <w:ind w:left="0"/>
              <w:rPr>
                <w:rFonts w:asciiTheme="majorHAnsi" w:hAnsiTheme="majorHAnsi"/>
              </w:rPr>
            </w:pPr>
            <w:r>
              <w:rPr>
                <w:rFonts w:asciiTheme="majorHAnsi" w:hAnsiTheme="majorHAnsi"/>
              </w:rPr>
              <w:t>Se pkt. 3c</w:t>
            </w:r>
          </w:p>
          <w:p w:rsidR="006B7461" w:rsidRPr="008B0D97" w:rsidRDefault="006B7461" w:rsidP="00A97FDD">
            <w:pPr>
              <w:pStyle w:val="ListParagraph"/>
              <w:ind w:left="0"/>
              <w:rPr>
                <w:rFonts w:asciiTheme="majorHAnsi" w:hAnsiTheme="majorHAnsi"/>
              </w:rPr>
            </w:pPr>
          </w:p>
        </w:tc>
      </w:tr>
      <w:tr w:rsidR="00A97FDD" w:rsidRPr="0034005B" w:rsidTr="004F2137">
        <w:tc>
          <w:tcPr>
            <w:tcW w:w="620" w:type="dxa"/>
          </w:tcPr>
          <w:p w:rsidR="00A97FDD" w:rsidRPr="0034005B" w:rsidRDefault="00A97FDD" w:rsidP="00A97FDD">
            <w:pPr>
              <w:pStyle w:val="ListParagraph"/>
              <w:ind w:left="0"/>
              <w:rPr>
                <w:rFonts w:asciiTheme="majorHAnsi" w:hAnsiTheme="majorHAnsi"/>
              </w:rPr>
            </w:pPr>
          </w:p>
        </w:tc>
        <w:tc>
          <w:tcPr>
            <w:tcW w:w="408" w:type="dxa"/>
          </w:tcPr>
          <w:p w:rsidR="00A97FDD" w:rsidRPr="008B0D97" w:rsidRDefault="00A97FDD" w:rsidP="00A97FDD">
            <w:pPr>
              <w:pStyle w:val="ListParagraph"/>
              <w:ind w:left="0"/>
              <w:rPr>
                <w:rFonts w:asciiTheme="majorHAnsi" w:hAnsiTheme="majorHAnsi"/>
              </w:rPr>
            </w:pPr>
            <w:r>
              <w:rPr>
                <w:rFonts w:asciiTheme="majorHAnsi" w:hAnsiTheme="majorHAnsi"/>
              </w:rPr>
              <w:t>E.</w:t>
            </w:r>
          </w:p>
        </w:tc>
        <w:tc>
          <w:tcPr>
            <w:tcW w:w="8605" w:type="dxa"/>
          </w:tcPr>
          <w:p w:rsidR="00A97FDD" w:rsidRPr="008B0D97" w:rsidRDefault="00A97FDD" w:rsidP="00A97FDD">
            <w:pPr>
              <w:pStyle w:val="ListParagraph"/>
              <w:ind w:left="0"/>
              <w:rPr>
                <w:rFonts w:asciiTheme="majorHAnsi" w:hAnsiTheme="majorHAnsi"/>
              </w:rPr>
            </w:pPr>
            <w:r>
              <w:rPr>
                <w:rFonts w:asciiTheme="majorHAnsi" w:hAnsiTheme="majorHAnsi"/>
              </w:rPr>
              <w:t>Erfaringer fra uheld, ulykker eller nær-ved-ulykker på instituttet for arbejdet med materialet (</w:t>
            </w:r>
            <w:r w:rsidRPr="00CF2658">
              <w:rPr>
                <w:rFonts w:asciiTheme="majorHAnsi" w:hAnsiTheme="majorHAnsi"/>
                <w:i/>
              </w:rPr>
              <w:t>Hvis disse kendes</w:t>
            </w:r>
            <w:r>
              <w:rPr>
                <w:rFonts w:asciiTheme="majorHAnsi" w:hAnsiTheme="majorHAnsi"/>
              </w:rPr>
              <w:t>)</w:t>
            </w:r>
          </w:p>
        </w:tc>
      </w:tr>
      <w:tr w:rsidR="00A97FDD" w:rsidRPr="0034005B" w:rsidTr="004F2137">
        <w:tc>
          <w:tcPr>
            <w:tcW w:w="620" w:type="dxa"/>
          </w:tcPr>
          <w:p w:rsidR="00A97FDD" w:rsidRPr="0034005B" w:rsidRDefault="00A97FDD" w:rsidP="00A97FDD">
            <w:pPr>
              <w:pStyle w:val="ListParagraph"/>
              <w:ind w:left="0"/>
              <w:rPr>
                <w:rFonts w:asciiTheme="majorHAnsi" w:hAnsiTheme="majorHAnsi"/>
              </w:rPr>
            </w:pPr>
          </w:p>
        </w:tc>
        <w:tc>
          <w:tcPr>
            <w:tcW w:w="408" w:type="dxa"/>
          </w:tcPr>
          <w:p w:rsidR="00A97FDD" w:rsidRPr="008B0D97" w:rsidRDefault="00A97FDD" w:rsidP="00A97FDD">
            <w:pPr>
              <w:pStyle w:val="ListParagraph"/>
              <w:ind w:left="0"/>
              <w:rPr>
                <w:rFonts w:asciiTheme="majorHAnsi" w:hAnsiTheme="majorHAnsi"/>
              </w:rPr>
            </w:pPr>
          </w:p>
        </w:tc>
        <w:tc>
          <w:tcPr>
            <w:tcW w:w="8605" w:type="dxa"/>
          </w:tcPr>
          <w:p w:rsidR="00A97FDD" w:rsidRDefault="003E5AD0" w:rsidP="00A97FDD">
            <w:pPr>
              <w:pStyle w:val="ListParagraph"/>
              <w:ind w:left="0"/>
              <w:rPr>
                <w:rFonts w:asciiTheme="majorHAnsi" w:hAnsiTheme="majorHAnsi"/>
              </w:rPr>
            </w:pPr>
            <w:r>
              <w:rPr>
                <w:rFonts w:asciiTheme="majorHAnsi" w:hAnsiTheme="majorHAnsi"/>
              </w:rPr>
              <w:t>Ingen registrerede.</w:t>
            </w:r>
          </w:p>
          <w:p w:rsidR="003E5AD0" w:rsidRPr="008B0D97" w:rsidRDefault="003E5AD0" w:rsidP="00A97FDD">
            <w:pPr>
              <w:pStyle w:val="ListParagraph"/>
              <w:ind w:left="0"/>
              <w:rPr>
                <w:rFonts w:asciiTheme="majorHAnsi" w:hAnsiTheme="majorHAnsi"/>
              </w:rPr>
            </w:pPr>
          </w:p>
        </w:tc>
      </w:tr>
      <w:tr w:rsidR="00A97FDD" w:rsidRPr="0034005B" w:rsidTr="004F2137">
        <w:tc>
          <w:tcPr>
            <w:tcW w:w="620" w:type="dxa"/>
          </w:tcPr>
          <w:p w:rsidR="00A97FDD" w:rsidRPr="0034005B" w:rsidRDefault="00A97FDD" w:rsidP="00A97FDD">
            <w:pPr>
              <w:pStyle w:val="ListParagraph"/>
              <w:ind w:left="0"/>
              <w:rPr>
                <w:rFonts w:asciiTheme="majorHAnsi" w:hAnsiTheme="majorHAnsi"/>
                <w:b/>
              </w:rPr>
            </w:pPr>
            <w:r w:rsidRPr="0034005B">
              <w:rPr>
                <w:rFonts w:asciiTheme="majorHAnsi" w:hAnsiTheme="majorHAnsi"/>
                <w:b/>
              </w:rPr>
              <w:t>4.</w:t>
            </w:r>
          </w:p>
        </w:tc>
        <w:tc>
          <w:tcPr>
            <w:tcW w:w="408" w:type="dxa"/>
          </w:tcPr>
          <w:p w:rsidR="00A97FDD" w:rsidRPr="008B0D97" w:rsidRDefault="00A97FDD" w:rsidP="00A97FDD">
            <w:pPr>
              <w:pStyle w:val="ListParagraph"/>
              <w:ind w:left="0"/>
              <w:rPr>
                <w:rFonts w:asciiTheme="majorHAnsi" w:hAnsiTheme="majorHAnsi"/>
              </w:rPr>
            </w:pPr>
          </w:p>
        </w:tc>
        <w:tc>
          <w:tcPr>
            <w:tcW w:w="8605" w:type="dxa"/>
          </w:tcPr>
          <w:p w:rsidR="00A97FDD" w:rsidRPr="0034005B" w:rsidRDefault="00A97FDD" w:rsidP="00A97FDD">
            <w:pPr>
              <w:pStyle w:val="ListParagraph"/>
              <w:ind w:left="0"/>
              <w:rPr>
                <w:rFonts w:asciiTheme="majorHAnsi" w:hAnsiTheme="majorHAnsi"/>
                <w:b/>
              </w:rPr>
            </w:pPr>
            <w:r w:rsidRPr="0034005B">
              <w:rPr>
                <w:rFonts w:asciiTheme="majorHAnsi" w:hAnsiTheme="majorHAnsi"/>
                <w:b/>
              </w:rPr>
              <w:t>Forebyggende foranstaltninger</w:t>
            </w:r>
          </w:p>
        </w:tc>
      </w:tr>
      <w:tr w:rsidR="00A97FDD" w:rsidRPr="0034005B" w:rsidTr="004F2137">
        <w:tc>
          <w:tcPr>
            <w:tcW w:w="620" w:type="dxa"/>
          </w:tcPr>
          <w:p w:rsidR="00A97FDD" w:rsidRPr="0034005B" w:rsidRDefault="00A97FDD" w:rsidP="00A97FDD">
            <w:pPr>
              <w:pStyle w:val="ListParagraph"/>
              <w:ind w:left="0"/>
              <w:rPr>
                <w:rFonts w:asciiTheme="majorHAnsi" w:hAnsiTheme="majorHAnsi"/>
              </w:rPr>
            </w:pPr>
          </w:p>
        </w:tc>
        <w:tc>
          <w:tcPr>
            <w:tcW w:w="408" w:type="dxa"/>
          </w:tcPr>
          <w:p w:rsidR="00A97FDD" w:rsidRPr="008B0D97" w:rsidRDefault="00A97FDD" w:rsidP="00A97FDD">
            <w:pPr>
              <w:pStyle w:val="ListParagraph"/>
              <w:ind w:left="0"/>
              <w:rPr>
                <w:rFonts w:asciiTheme="majorHAnsi" w:hAnsiTheme="majorHAnsi"/>
              </w:rPr>
            </w:pPr>
            <w:r>
              <w:rPr>
                <w:rFonts w:asciiTheme="majorHAnsi" w:hAnsiTheme="majorHAnsi"/>
              </w:rPr>
              <w:t>A.</w:t>
            </w:r>
          </w:p>
        </w:tc>
        <w:tc>
          <w:tcPr>
            <w:tcW w:w="8605" w:type="dxa"/>
          </w:tcPr>
          <w:p w:rsidR="00A97FDD" w:rsidRPr="0034005B" w:rsidRDefault="00A97FDD" w:rsidP="00A97FDD">
            <w:pPr>
              <w:pStyle w:val="ListParagraph"/>
              <w:ind w:left="0"/>
              <w:rPr>
                <w:rFonts w:asciiTheme="majorHAnsi" w:hAnsiTheme="majorHAnsi"/>
              </w:rPr>
            </w:pPr>
            <w:r>
              <w:rPr>
                <w:rFonts w:asciiTheme="majorHAnsi" w:hAnsiTheme="majorHAnsi"/>
              </w:rPr>
              <w:t xml:space="preserve">Personlige værnemidler </w:t>
            </w:r>
          </w:p>
        </w:tc>
      </w:tr>
      <w:tr w:rsidR="00A97FDD" w:rsidRPr="0034005B" w:rsidTr="004F2137">
        <w:tc>
          <w:tcPr>
            <w:tcW w:w="620" w:type="dxa"/>
          </w:tcPr>
          <w:p w:rsidR="00A97FDD" w:rsidRPr="0034005B" w:rsidRDefault="00A97FDD" w:rsidP="00A97FDD">
            <w:pPr>
              <w:pStyle w:val="ListParagraph"/>
              <w:ind w:left="0"/>
              <w:rPr>
                <w:rFonts w:asciiTheme="majorHAnsi" w:hAnsiTheme="majorHAnsi"/>
              </w:rPr>
            </w:pPr>
          </w:p>
        </w:tc>
        <w:tc>
          <w:tcPr>
            <w:tcW w:w="408" w:type="dxa"/>
          </w:tcPr>
          <w:p w:rsidR="00A97FDD" w:rsidRPr="008B0D97" w:rsidRDefault="00A97FDD" w:rsidP="00A97FDD">
            <w:pPr>
              <w:pStyle w:val="ListParagraph"/>
              <w:ind w:left="0"/>
              <w:rPr>
                <w:rFonts w:asciiTheme="majorHAnsi" w:hAnsiTheme="majorHAnsi"/>
              </w:rPr>
            </w:pPr>
          </w:p>
        </w:tc>
        <w:tc>
          <w:tcPr>
            <w:tcW w:w="8605" w:type="dxa"/>
          </w:tcPr>
          <w:p w:rsidR="00D631DA" w:rsidRDefault="004F4D6E" w:rsidP="00D631DA">
            <w:pPr>
              <w:pStyle w:val="ListParagraph"/>
              <w:ind w:left="0"/>
              <w:rPr>
                <w:rFonts w:asciiTheme="majorHAnsi" w:hAnsiTheme="majorHAnsi"/>
              </w:rPr>
            </w:pPr>
            <w:r>
              <w:rPr>
                <w:rFonts w:asciiTheme="majorHAnsi" w:hAnsiTheme="majorHAnsi"/>
              </w:rPr>
              <w:t>Hud</w:t>
            </w:r>
          </w:p>
          <w:p w:rsidR="00D631DA" w:rsidRDefault="006F519D" w:rsidP="00D631DA">
            <w:pPr>
              <w:pStyle w:val="ListParagraph"/>
              <w:ind w:left="0"/>
              <w:rPr>
                <w:rFonts w:asciiTheme="majorHAnsi" w:hAnsiTheme="majorHAnsi"/>
              </w:rPr>
            </w:pPr>
            <w:proofErr w:type="spellStart"/>
            <w:r>
              <w:rPr>
                <w:rFonts w:asciiTheme="majorHAnsi" w:hAnsiTheme="majorHAnsi"/>
              </w:rPr>
              <w:t>Nitril</w:t>
            </w:r>
            <w:proofErr w:type="spellEnd"/>
            <w:r>
              <w:rPr>
                <w:rFonts w:asciiTheme="majorHAnsi" w:hAnsiTheme="majorHAnsi"/>
              </w:rPr>
              <w:t xml:space="preserve"> handsker </w:t>
            </w:r>
            <w:r w:rsidR="00D631DA">
              <w:rPr>
                <w:rFonts w:asciiTheme="majorHAnsi" w:hAnsiTheme="majorHAnsi"/>
              </w:rPr>
              <w:t>0,425 mm ty</w:t>
            </w:r>
            <w:r w:rsidR="006E16C4">
              <w:rPr>
                <w:rFonts w:asciiTheme="majorHAnsi" w:hAnsiTheme="majorHAnsi"/>
              </w:rPr>
              <w:t>kkelse (</w:t>
            </w:r>
            <w:proofErr w:type="spellStart"/>
            <w:r w:rsidR="006E16C4">
              <w:rPr>
                <w:rFonts w:asciiTheme="majorHAnsi" w:hAnsiTheme="majorHAnsi"/>
              </w:rPr>
              <w:t>Gemmentrængingstid</w:t>
            </w:r>
            <w:proofErr w:type="spellEnd"/>
            <w:r w:rsidR="006E16C4">
              <w:rPr>
                <w:rFonts w:asciiTheme="majorHAnsi" w:hAnsiTheme="majorHAnsi"/>
              </w:rPr>
              <w:t xml:space="preserve"> </w:t>
            </w:r>
            <w:r w:rsidR="00D631DA">
              <w:rPr>
                <w:rFonts w:asciiTheme="majorHAnsi" w:hAnsiTheme="majorHAnsi"/>
              </w:rPr>
              <w:t>10 min)</w:t>
            </w:r>
            <w:r w:rsidR="006E16C4">
              <w:rPr>
                <w:rFonts w:asciiTheme="majorHAnsi" w:hAnsiTheme="majorHAnsi"/>
              </w:rPr>
              <w:t xml:space="preserve"> Er placeret på bordet ved grafitpressen samt i skabet herover</w:t>
            </w:r>
          </w:p>
          <w:p w:rsidR="00D631DA" w:rsidRDefault="00D631DA" w:rsidP="00D631DA">
            <w:pPr>
              <w:pStyle w:val="ListParagraph"/>
              <w:ind w:left="0"/>
              <w:rPr>
                <w:rFonts w:asciiTheme="majorHAnsi" w:hAnsiTheme="majorHAnsi"/>
              </w:rPr>
            </w:pPr>
          </w:p>
          <w:p w:rsidR="00D631DA" w:rsidRDefault="00D631DA" w:rsidP="00D631DA">
            <w:pPr>
              <w:pStyle w:val="ListParagraph"/>
              <w:ind w:left="0"/>
              <w:rPr>
                <w:rFonts w:asciiTheme="majorHAnsi" w:hAnsiTheme="majorHAnsi"/>
              </w:rPr>
            </w:pPr>
            <w:r>
              <w:rPr>
                <w:rFonts w:asciiTheme="majorHAnsi" w:hAnsiTheme="majorHAnsi"/>
              </w:rPr>
              <w:t>Øjne</w:t>
            </w:r>
          </w:p>
          <w:p w:rsidR="00A97FDD" w:rsidRDefault="006E16C4" w:rsidP="00D631DA">
            <w:pPr>
              <w:pStyle w:val="ListParagraph"/>
              <w:ind w:left="0"/>
              <w:rPr>
                <w:rFonts w:asciiTheme="majorHAnsi" w:hAnsiTheme="majorHAnsi"/>
              </w:rPr>
            </w:pPr>
            <w:r>
              <w:rPr>
                <w:rFonts w:asciiTheme="majorHAnsi" w:hAnsiTheme="majorHAnsi"/>
              </w:rPr>
              <w:t>Beskyttelsesbriller. Findes på bordet mellem de to vindues partier.</w:t>
            </w:r>
          </w:p>
          <w:p w:rsidR="00D631DA" w:rsidRDefault="00D631DA" w:rsidP="00D631DA">
            <w:pPr>
              <w:pStyle w:val="ListParagraph"/>
              <w:ind w:left="0"/>
              <w:rPr>
                <w:rFonts w:asciiTheme="majorHAnsi" w:hAnsiTheme="majorHAnsi"/>
              </w:rPr>
            </w:pPr>
          </w:p>
          <w:p w:rsidR="004F4D6E" w:rsidRDefault="004F4D6E" w:rsidP="00D631DA">
            <w:pPr>
              <w:pStyle w:val="ListParagraph"/>
              <w:ind w:left="0"/>
              <w:rPr>
                <w:rFonts w:asciiTheme="majorHAnsi" w:hAnsiTheme="majorHAnsi"/>
              </w:rPr>
            </w:pPr>
            <w:r>
              <w:rPr>
                <w:rFonts w:asciiTheme="majorHAnsi" w:hAnsiTheme="majorHAnsi"/>
              </w:rPr>
              <w:t>Åndedræt</w:t>
            </w:r>
          </w:p>
          <w:p w:rsidR="004F4D6E" w:rsidRDefault="004F4D6E" w:rsidP="00D631DA">
            <w:pPr>
              <w:pStyle w:val="ListParagraph"/>
              <w:ind w:left="0"/>
              <w:rPr>
                <w:rFonts w:asciiTheme="majorHAnsi" w:hAnsiTheme="majorHAnsi"/>
              </w:rPr>
            </w:pPr>
            <w:r>
              <w:rPr>
                <w:rFonts w:asciiTheme="majorHAnsi" w:hAnsiTheme="majorHAnsi"/>
              </w:rPr>
              <w:t>Se pkt. 4b</w:t>
            </w:r>
            <w:r w:rsidR="006E16C4">
              <w:rPr>
                <w:rFonts w:asciiTheme="majorHAnsi" w:hAnsiTheme="majorHAnsi"/>
              </w:rPr>
              <w:t>. Stinkskab i lokalet</w:t>
            </w:r>
          </w:p>
          <w:p w:rsidR="004F4D6E" w:rsidRDefault="004F4D6E" w:rsidP="00D631DA">
            <w:pPr>
              <w:pStyle w:val="ListParagraph"/>
              <w:ind w:left="0"/>
              <w:rPr>
                <w:rFonts w:asciiTheme="majorHAnsi" w:hAnsiTheme="majorHAnsi"/>
              </w:rPr>
            </w:pPr>
          </w:p>
          <w:p w:rsidR="00D631DA" w:rsidRDefault="00D631DA" w:rsidP="00D631DA">
            <w:pPr>
              <w:pStyle w:val="ListParagraph"/>
              <w:ind w:left="0"/>
              <w:rPr>
                <w:rFonts w:asciiTheme="majorHAnsi" w:hAnsiTheme="majorHAnsi"/>
              </w:rPr>
            </w:pPr>
            <w:r>
              <w:rPr>
                <w:rFonts w:asciiTheme="majorHAnsi" w:hAnsiTheme="majorHAnsi"/>
              </w:rPr>
              <w:t>Beklædning</w:t>
            </w:r>
          </w:p>
          <w:p w:rsidR="00D631DA" w:rsidRDefault="0061151D" w:rsidP="00D631DA">
            <w:pPr>
              <w:pStyle w:val="ListParagraph"/>
              <w:ind w:left="0"/>
              <w:rPr>
                <w:rFonts w:asciiTheme="majorHAnsi" w:hAnsiTheme="majorHAnsi"/>
              </w:rPr>
            </w:pPr>
            <w:r>
              <w:rPr>
                <w:rFonts w:asciiTheme="majorHAnsi" w:hAnsiTheme="majorHAnsi"/>
              </w:rPr>
              <w:t>Kittel</w:t>
            </w:r>
            <w:r w:rsidR="006E16C4">
              <w:rPr>
                <w:rFonts w:asciiTheme="majorHAnsi" w:hAnsiTheme="majorHAnsi"/>
              </w:rPr>
              <w:t>.</w:t>
            </w:r>
          </w:p>
          <w:p w:rsidR="0061151D" w:rsidRPr="0034005B" w:rsidRDefault="0061151D" w:rsidP="00D631DA">
            <w:pPr>
              <w:pStyle w:val="ListParagraph"/>
              <w:ind w:left="0"/>
              <w:rPr>
                <w:rFonts w:asciiTheme="majorHAnsi" w:hAnsiTheme="majorHAnsi"/>
              </w:rPr>
            </w:pPr>
          </w:p>
        </w:tc>
      </w:tr>
      <w:tr w:rsidR="00A97FDD" w:rsidRPr="0034005B" w:rsidTr="004F2137">
        <w:tc>
          <w:tcPr>
            <w:tcW w:w="620" w:type="dxa"/>
          </w:tcPr>
          <w:p w:rsidR="00A97FDD" w:rsidRPr="0034005B" w:rsidRDefault="00A97FDD" w:rsidP="00A97FDD">
            <w:pPr>
              <w:pStyle w:val="ListParagraph"/>
              <w:ind w:left="0"/>
              <w:rPr>
                <w:rFonts w:asciiTheme="majorHAnsi" w:hAnsiTheme="majorHAnsi"/>
              </w:rPr>
            </w:pPr>
          </w:p>
        </w:tc>
        <w:tc>
          <w:tcPr>
            <w:tcW w:w="408" w:type="dxa"/>
          </w:tcPr>
          <w:p w:rsidR="00A97FDD" w:rsidRPr="008B0D97" w:rsidRDefault="00A97FDD" w:rsidP="00A97FDD">
            <w:pPr>
              <w:pStyle w:val="ListParagraph"/>
              <w:ind w:left="0"/>
              <w:rPr>
                <w:rFonts w:asciiTheme="majorHAnsi" w:hAnsiTheme="majorHAnsi"/>
              </w:rPr>
            </w:pPr>
            <w:r>
              <w:rPr>
                <w:rFonts w:asciiTheme="majorHAnsi" w:hAnsiTheme="majorHAnsi"/>
              </w:rPr>
              <w:t>B.</w:t>
            </w:r>
          </w:p>
        </w:tc>
        <w:tc>
          <w:tcPr>
            <w:tcW w:w="8605" w:type="dxa"/>
          </w:tcPr>
          <w:p w:rsidR="00A97FDD" w:rsidRPr="0034005B" w:rsidRDefault="00A97FDD" w:rsidP="00A97FDD">
            <w:pPr>
              <w:pStyle w:val="ListParagraph"/>
              <w:ind w:left="0"/>
              <w:rPr>
                <w:rFonts w:asciiTheme="majorHAnsi" w:hAnsiTheme="majorHAnsi"/>
              </w:rPr>
            </w:pPr>
            <w:r>
              <w:rPr>
                <w:rFonts w:asciiTheme="majorHAnsi" w:hAnsiTheme="majorHAnsi"/>
              </w:rPr>
              <w:t xml:space="preserve">Tekniske foranstaltninger </w:t>
            </w:r>
          </w:p>
        </w:tc>
      </w:tr>
      <w:tr w:rsidR="00A97FDD" w:rsidRPr="0034005B" w:rsidTr="004F2137">
        <w:tc>
          <w:tcPr>
            <w:tcW w:w="620" w:type="dxa"/>
          </w:tcPr>
          <w:p w:rsidR="00A97FDD" w:rsidRPr="0034005B" w:rsidRDefault="00A97FDD" w:rsidP="00A97FDD">
            <w:pPr>
              <w:pStyle w:val="ListParagraph"/>
              <w:ind w:left="0"/>
              <w:rPr>
                <w:rFonts w:asciiTheme="majorHAnsi" w:hAnsiTheme="majorHAnsi"/>
              </w:rPr>
            </w:pPr>
          </w:p>
        </w:tc>
        <w:tc>
          <w:tcPr>
            <w:tcW w:w="408" w:type="dxa"/>
          </w:tcPr>
          <w:p w:rsidR="00A97FDD" w:rsidRPr="008B0D97" w:rsidRDefault="00A97FDD" w:rsidP="00A97FDD">
            <w:pPr>
              <w:pStyle w:val="ListParagraph"/>
              <w:ind w:left="0"/>
              <w:rPr>
                <w:rFonts w:asciiTheme="majorHAnsi" w:hAnsiTheme="majorHAnsi"/>
              </w:rPr>
            </w:pPr>
          </w:p>
        </w:tc>
        <w:tc>
          <w:tcPr>
            <w:tcW w:w="8605" w:type="dxa"/>
          </w:tcPr>
          <w:p w:rsidR="0061151D" w:rsidRDefault="0061151D" w:rsidP="0061151D">
            <w:pPr>
              <w:pStyle w:val="ListParagraph"/>
              <w:ind w:left="0"/>
              <w:rPr>
                <w:rFonts w:asciiTheme="majorHAnsi" w:hAnsiTheme="majorHAnsi"/>
              </w:rPr>
            </w:pPr>
            <w:r>
              <w:rPr>
                <w:rFonts w:asciiTheme="majorHAnsi" w:hAnsiTheme="majorHAnsi"/>
              </w:rPr>
              <w:t>Der arbejdes i stinkskab</w:t>
            </w:r>
            <w:r w:rsidR="004F4D6E">
              <w:rPr>
                <w:rFonts w:asciiTheme="majorHAnsi" w:hAnsiTheme="majorHAnsi"/>
              </w:rPr>
              <w:t>.</w:t>
            </w:r>
          </w:p>
          <w:p w:rsidR="004F4D6E" w:rsidRDefault="004F4D6E" w:rsidP="0061151D">
            <w:pPr>
              <w:pStyle w:val="ListParagraph"/>
              <w:ind w:left="0"/>
              <w:rPr>
                <w:rFonts w:asciiTheme="majorHAnsi" w:hAnsiTheme="majorHAnsi"/>
              </w:rPr>
            </w:pPr>
            <w:r>
              <w:rPr>
                <w:rFonts w:asciiTheme="majorHAnsi" w:hAnsiTheme="majorHAnsi"/>
              </w:rPr>
              <w:t xml:space="preserve">Der sikres at ultralydsbad samt evt. andet elektrisk udstyr i stinkskabet er forsvarligt installeret og ikke har elektriske fejl og mangler.  </w:t>
            </w:r>
          </w:p>
          <w:p w:rsidR="00A97FDD" w:rsidRPr="0034005B" w:rsidRDefault="0061151D" w:rsidP="0061151D">
            <w:pPr>
              <w:pStyle w:val="ListParagraph"/>
              <w:ind w:left="0"/>
              <w:rPr>
                <w:rFonts w:asciiTheme="majorHAnsi" w:hAnsiTheme="majorHAnsi"/>
              </w:rPr>
            </w:pPr>
            <w:r>
              <w:rPr>
                <w:rFonts w:asciiTheme="majorHAnsi" w:hAnsiTheme="majorHAnsi"/>
              </w:rPr>
              <w:t xml:space="preserve"> </w:t>
            </w:r>
          </w:p>
        </w:tc>
      </w:tr>
      <w:tr w:rsidR="00A97FDD" w:rsidRPr="0034005B" w:rsidTr="004F2137">
        <w:tc>
          <w:tcPr>
            <w:tcW w:w="620" w:type="dxa"/>
          </w:tcPr>
          <w:p w:rsidR="00A97FDD" w:rsidRPr="0034005B" w:rsidRDefault="00A97FDD" w:rsidP="00A97FDD">
            <w:pPr>
              <w:pStyle w:val="ListParagraph"/>
              <w:ind w:left="0"/>
              <w:rPr>
                <w:rFonts w:asciiTheme="majorHAnsi" w:hAnsiTheme="majorHAnsi"/>
              </w:rPr>
            </w:pPr>
          </w:p>
        </w:tc>
        <w:tc>
          <w:tcPr>
            <w:tcW w:w="408" w:type="dxa"/>
          </w:tcPr>
          <w:p w:rsidR="00A97FDD" w:rsidRPr="008B0D97" w:rsidRDefault="00A97FDD" w:rsidP="00A97FDD">
            <w:pPr>
              <w:pStyle w:val="ListParagraph"/>
              <w:ind w:left="0"/>
              <w:rPr>
                <w:rFonts w:asciiTheme="majorHAnsi" w:hAnsiTheme="majorHAnsi"/>
              </w:rPr>
            </w:pPr>
            <w:r>
              <w:rPr>
                <w:rFonts w:asciiTheme="majorHAnsi" w:hAnsiTheme="majorHAnsi"/>
              </w:rPr>
              <w:t>C.</w:t>
            </w:r>
          </w:p>
        </w:tc>
        <w:tc>
          <w:tcPr>
            <w:tcW w:w="8605" w:type="dxa"/>
          </w:tcPr>
          <w:p w:rsidR="00A97FDD" w:rsidRPr="0034005B" w:rsidRDefault="00A97FDD" w:rsidP="00A97FDD">
            <w:pPr>
              <w:pStyle w:val="ListParagraph"/>
              <w:ind w:left="0"/>
              <w:rPr>
                <w:rFonts w:asciiTheme="majorHAnsi" w:hAnsiTheme="majorHAnsi"/>
              </w:rPr>
            </w:pPr>
            <w:r>
              <w:rPr>
                <w:rFonts w:asciiTheme="majorHAnsi" w:hAnsiTheme="majorHAnsi"/>
              </w:rPr>
              <w:t xml:space="preserve">Er der behov for yderligere tekniske tiltag for at der kan arbejdes med stoffet/materialet i lokalet? </w:t>
            </w:r>
          </w:p>
        </w:tc>
      </w:tr>
      <w:tr w:rsidR="00A97FDD" w:rsidRPr="0034005B" w:rsidTr="004F2137">
        <w:tc>
          <w:tcPr>
            <w:tcW w:w="620" w:type="dxa"/>
          </w:tcPr>
          <w:p w:rsidR="00A97FDD" w:rsidRPr="0034005B" w:rsidRDefault="00A97FDD" w:rsidP="00A97FDD">
            <w:pPr>
              <w:pStyle w:val="ListParagraph"/>
              <w:ind w:left="0"/>
              <w:rPr>
                <w:rFonts w:asciiTheme="majorHAnsi" w:hAnsiTheme="majorHAnsi"/>
              </w:rPr>
            </w:pPr>
          </w:p>
        </w:tc>
        <w:tc>
          <w:tcPr>
            <w:tcW w:w="408" w:type="dxa"/>
          </w:tcPr>
          <w:p w:rsidR="00A97FDD" w:rsidRPr="008B0D97" w:rsidRDefault="00A97FDD" w:rsidP="00A97FDD">
            <w:pPr>
              <w:pStyle w:val="ListParagraph"/>
              <w:ind w:left="0"/>
              <w:rPr>
                <w:rFonts w:asciiTheme="majorHAnsi" w:hAnsiTheme="majorHAnsi"/>
              </w:rPr>
            </w:pPr>
          </w:p>
        </w:tc>
        <w:tc>
          <w:tcPr>
            <w:tcW w:w="8605" w:type="dxa"/>
          </w:tcPr>
          <w:p w:rsidR="00D631DA" w:rsidRDefault="00D631DA" w:rsidP="00D631DA">
            <w:pPr>
              <w:pStyle w:val="ListParagraph"/>
              <w:ind w:left="0"/>
              <w:rPr>
                <w:rFonts w:asciiTheme="majorHAnsi" w:hAnsiTheme="majorHAnsi"/>
              </w:rPr>
            </w:pPr>
            <w:r>
              <w:rPr>
                <w:rFonts w:asciiTheme="majorHAnsi" w:hAnsiTheme="majorHAnsi"/>
              </w:rPr>
              <w:t>Nej</w:t>
            </w:r>
            <w:r w:rsidR="004F4D6E">
              <w:rPr>
                <w:rFonts w:asciiTheme="majorHAnsi" w:hAnsiTheme="majorHAnsi"/>
              </w:rPr>
              <w:t xml:space="preserve"> </w:t>
            </w:r>
          </w:p>
          <w:p w:rsidR="00D631DA" w:rsidRPr="0034005B" w:rsidRDefault="00D631DA" w:rsidP="00D631DA">
            <w:pPr>
              <w:pStyle w:val="ListParagraph"/>
              <w:ind w:left="0"/>
              <w:rPr>
                <w:rFonts w:asciiTheme="majorHAnsi" w:hAnsiTheme="majorHAnsi"/>
              </w:rPr>
            </w:pPr>
          </w:p>
        </w:tc>
      </w:tr>
      <w:tr w:rsidR="00A97FDD" w:rsidRPr="0034005B" w:rsidTr="004F2137">
        <w:tc>
          <w:tcPr>
            <w:tcW w:w="620" w:type="dxa"/>
          </w:tcPr>
          <w:p w:rsidR="00A97FDD" w:rsidRPr="0034005B" w:rsidRDefault="00A97FDD" w:rsidP="00A97FDD">
            <w:pPr>
              <w:pStyle w:val="ListParagraph"/>
              <w:ind w:left="0"/>
              <w:rPr>
                <w:rFonts w:asciiTheme="majorHAnsi" w:hAnsiTheme="majorHAnsi"/>
              </w:rPr>
            </w:pPr>
          </w:p>
        </w:tc>
        <w:tc>
          <w:tcPr>
            <w:tcW w:w="408" w:type="dxa"/>
          </w:tcPr>
          <w:p w:rsidR="00A97FDD" w:rsidRPr="008B0D97" w:rsidRDefault="00A97FDD" w:rsidP="00A97FDD">
            <w:pPr>
              <w:pStyle w:val="ListParagraph"/>
              <w:ind w:left="0"/>
              <w:rPr>
                <w:rFonts w:asciiTheme="majorHAnsi" w:hAnsiTheme="majorHAnsi"/>
              </w:rPr>
            </w:pPr>
            <w:r>
              <w:rPr>
                <w:rFonts w:asciiTheme="majorHAnsi" w:hAnsiTheme="majorHAnsi"/>
              </w:rPr>
              <w:t>D.</w:t>
            </w:r>
          </w:p>
        </w:tc>
        <w:tc>
          <w:tcPr>
            <w:tcW w:w="8605" w:type="dxa"/>
          </w:tcPr>
          <w:p w:rsidR="00A97FDD" w:rsidRPr="0034005B" w:rsidRDefault="00A97FDD" w:rsidP="00A97FDD">
            <w:pPr>
              <w:pStyle w:val="ListParagraph"/>
              <w:ind w:left="0"/>
              <w:rPr>
                <w:rFonts w:asciiTheme="majorHAnsi" w:hAnsiTheme="majorHAnsi"/>
              </w:rPr>
            </w:pPr>
            <w:r>
              <w:rPr>
                <w:rFonts w:asciiTheme="majorHAnsi" w:hAnsiTheme="majorHAnsi"/>
              </w:rPr>
              <w:t>Kræves der speciel oplæring eller uddannelse</w:t>
            </w:r>
            <w:r w:rsidR="006917FE">
              <w:rPr>
                <w:rFonts w:asciiTheme="majorHAnsi" w:hAnsiTheme="majorHAnsi"/>
              </w:rPr>
              <w:t>, udover almindelig oplæring og instruktion</w:t>
            </w:r>
            <w:r>
              <w:rPr>
                <w:rFonts w:asciiTheme="majorHAnsi" w:hAnsiTheme="majorHAnsi"/>
              </w:rPr>
              <w:t xml:space="preserve"> for at kunne arbejde med stoffet/materialet?</w:t>
            </w:r>
          </w:p>
        </w:tc>
      </w:tr>
      <w:tr w:rsidR="00A97FDD" w:rsidRPr="007053D8" w:rsidTr="004F2137">
        <w:tc>
          <w:tcPr>
            <w:tcW w:w="620" w:type="dxa"/>
          </w:tcPr>
          <w:p w:rsidR="00A97FDD" w:rsidRPr="0034005B" w:rsidRDefault="00A97FDD" w:rsidP="00A97FDD">
            <w:pPr>
              <w:pStyle w:val="ListParagraph"/>
              <w:ind w:left="0"/>
              <w:rPr>
                <w:rFonts w:asciiTheme="majorHAnsi" w:hAnsiTheme="majorHAnsi"/>
              </w:rPr>
            </w:pPr>
          </w:p>
        </w:tc>
        <w:tc>
          <w:tcPr>
            <w:tcW w:w="408" w:type="dxa"/>
          </w:tcPr>
          <w:p w:rsidR="00A97FDD" w:rsidRPr="008B0D97" w:rsidRDefault="00A97FDD" w:rsidP="00A97FDD">
            <w:pPr>
              <w:pStyle w:val="ListParagraph"/>
              <w:ind w:left="0"/>
              <w:rPr>
                <w:rFonts w:asciiTheme="majorHAnsi" w:hAnsiTheme="majorHAnsi"/>
              </w:rPr>
            </w:pPr>
          </w:p>
        </w:tc>
        <w:tc>
          <w:tcPr>
            <w:tcW w:w="8605" w:type="dxa"/>
          </w:tcPr>
          <w:p w:rsidR="00A97FDD" w:rsidRPr="007053D8" w:rsidRDefault="00D631DA" w:rsidP="00A97FDD">
            <w:pPr>
              <w:pStyle w:val="ListParagraph"/>
              <w:ind w:left="0"/>
              <w:rPr>
                <w:rFonts w:asciiTheme="majorHAnsi" w:hAnsiTheme="majorHAnsi"/>
              </w:rPr>
            </w:pPr>
            <w:r w:rsidRPr="007053D8">
              <w:rPr>
                <w:rFonts w:asciiTheme="majorHAnsi" w:hAnsiTheme="majorHAnsi"/>
              </w:rPr>
              <w:t>Nej</w:t>
            </w:r>
          </w:p>
          <w:p w:rsidR="006917FE" w:rsidRPr="007053D8" w:rsidRDefault="006917FE" w:rsidP="00A97FDD">
            <w:pPr>
              <w:pStyle w:val="ListParagraph"/>
              <w:ind w:left="0"/>
              <w:rPr>
                <w:rFonts w:asciiTheme="majorHAnsi" w:hAnsiTheme="majorHAnsi"/>
              </w:rPr>
            </w:pPr>
          </w:p>
        </w:tc>
      </w:tr>
      <w:tr w:rsidR="00A97FDD" w:rsidRPr="007053D8" w:rsidTr="004F2137">
        <w:tc>
          <w:tcPr>
            <w:tcW w:w="620" w:type="dxa"/>
          </w:tcPr>
          <w:p w:rsidR="00A97FDD" w:rsidRPr="007053D8" w:rsidRDefault="00A97FDD" w:rsidP="00A97FDD">
            <w:pPr>
              <w:pStyle w:val="ListParagraph"/>
              <w:ind w:left="0"/>
              <w:rPr>
                <w:rFonts w:asciiTheme="majorHAnsi" w:hAnsiTheme="majorHAnsi"/>
              </w:rPr>
            </w:pPr>
          </w:p>
        </w:tc>
        <w:tc>
          <w:tcPr>
            <w:tcW w:w="408" w:type="dxa"/>
          </w:tcPr>
          <w:p w:rsidR="00A97FDD" w:rsidRPr="007053D8" w:rsidRDefault="00A97FDD" w:rsidP="00A97FDD">
            <w:pPr>
              <w:pStyle w:val="ListParagraph"/>
              <w:ind w:left="0"/>
              <w:rPr>
                <w:rFonts w:asciiTheme="majorHAnsi" w:hAnsiTheme="majorHAnsi"/>
              </w:rPr>
            </w:pPr>
            <w:r w:rsidRPr="007053D8">
              <w:rPr>
                <w:rFonts w:asciiTheme="majorHAnsi" w:hAnsiTheme="majorHAnsi"/>
              </w:rPr>
              <w:t>E.</w:t>
            </w:r>
          </w:p>
        </w:tc>
        <w:tc>
          <w:tcPr>
            <w:tcW w:w="8605" w:type="dxa"/>
          </w:tcPr>
          <w:p w:rsidR="00A97FDD" w:rsidRPr="007053D8" w:rsidRDefault="00A97FDD" w:rsidP="00A97FDD">
            <w:pPr>
              <w:pStyle w:val="ListParagraph"/>
              <w:ind w:left="0"/>
              <w:rPr>
                <w:rFonts w:asciiTheme="majorHAnsi" w:hAnsiTheme="majorHAnsi"/>
              </w:rPr>
            </w:pPr>
            <w:r w:rsidRPr="007053D8">
              <w:rPr>
                <w:rFonts w:asciiTheme="majorHAnsi" w:hAnsiTheme="majorHAnsi"/>
              </w:rPr>
              <w:t>Bortskaffelse efter brug</w:t>
            </w:r>
          </w:p>
        </w:tc>
      </w:tr>
      <w:tr w:rsidR="00A97FDD" w:rsidRPr="007053D8" w:rsidTr="004F2137">
        <w:tc>
          <w:tcPr>
            <w:tcW w:w="620" w:type="dxa"/>
          </w:tcPr>
          <w:p w:rsidR="00A97FDD" w:rsidRPr="007053D8" w:rsidRDefault="00A97FDD" w:rsidP="00A97FDD">
            <w:pPr>
              <w:pStyle w:val="ListParagraph"/>
              <w:ind w:left="0"/>
              <w:rPr>
                <w:rFonts w:asciiTheme="majorHAnsi" w:hAnsiTheme="majorHAnsi"/>
              </w:rPr>
            </w:pPr>
          </w:p>
        </w:tc>
        <w:tc>
          <w:tcPr>
            <w:tcW w:w="408" w:type="dxa"/>
          </w:tcPr>
          <w:p w:rsidR="00A97FDD" w:rsidRPr="007053D8" w:rsidRDefault="00A97FDD" w:rsidP="00A97FDD">
            <w:pPr>
              <w:pStyle w:val="ListParagraph"/>
              <w:ind w:left="0"/>
              <w:rPr>
                <w:rFonts w:asciiTheme="majorHAnsi" w:hAnsiTheme="majorHAnsi"/>
              </w:rPr>
            </w:pPr>
          </w:p>
        </w:tc>
        <w:tc>
          <w:tcPr>
            <w:tcW w:w="8605" w:type="dxa"/>
          </w:tcPr>
          <w:p w:rsidR="00AD6CA3" w:rsidRDefault="000F0351" w:rsidP="00A97FDD">
            <w:pPr>
              <w:pStyle w:val="ListParagraph"/>
              <w:ind w:left="0"/>
              <w:rPr>
                <w:rFonts w:asciiTheme="majorHAnsi" w:hAnsiTheme="majorHAnsi"/>
              </w:rPr>
            </w:pPr>
            <w:r w:rsidRPr="007053D8">
              <w:rPr>
                <w:rFonts w:asciiTheme="majorHAnsi" w:hAnsiTheme="majorHAnsi"/>
              </w:rPr>
              <w:t xml:space="preserve">Brugt acetone opsamles i </w:t>
            </w:r>
            <w:r w:rsidR="007053D8">
              <w:rPr>
                <w:rFonts w:asciiTheme="majorHAnsi" w:hAnsiTheme="majorHAnsi"/>
              </w:rPr>
              <w:t>der til godkendt</w:t>
            </w:r>
            <w:r w:rsidR="00E70E82" w:rsidRPr="007053D8">
              <w:rPr>
                <w:rFonts w:asciiTheme="majorHAnsi" w:hAnsiTheme="majorHAnsi"/>
              </w:rPr>
              <w:t xml:space="preserve"> og </w:t>
            </w:r>
            <w:r w:rsidRPr="007053D8">
              <w:rPr>
                <w:rFonts w:asciiTheme="majorHAnsi" w:hAnsiTheme="majorHAnsi"/>
              </w:rPr>
              <w:t>mærket affaldsbeholder</w:t>
            </w:r>
            <w:r w:rsidR="00E70E82" w:rsidRPr="007053D8">
              <w:rPr>
                <w:rFonts w:asciiTheme="majorHAnsi" w:hAnsiTheme="majorHAnsi"/>
              </w:rPr>
              <w:t>.</w:t>
            </w:r>
            <w:r w:rsidR="00AD6CA3">
              <w:rPr>
                <w:rFonts w:asciiTheme="majorHAnsi" w:hAnsiTheme="majorHAnsi"/>
              </w:rPr>
              <w:t xml:space="preserve"> Kan afhentes i lokale 1522-411.</w:t>
            </w:r>
          </w:p>
          <w:p w:rsidR="007053D8" w:rsidRDefault="007053D8" w:rsidP="00A97FDD">
            <w:pPr>
              <w:pStyle w:val="ListParagraph"/>
              <w:ind w:left="0"/>
              <w:rPr>
                <w:rFonts w:asciiTheme="majorHAnsi" w:hAnsiTheme="majorHAnsi"/>
              </w:rPr>
            </w:pPr>
            <w:r>
              <w:rPr>
                <w:rFonts w:asciiTheme="majorHAnsi" w:hAnsiTheme="majorHAnsi"/>
              </w:rPr>
              <w:t>Affaldsbeholder skal have oplysninger på etiketten at den indeholder acetone samt stammer fra Aarhus AMS centre.</w:t>
            </w:r>
          </w:p>
          <w:p w:rsidR="00E70E82" w:rsidRPr="007053D8" w:rsidRDefault="00E70E82" w:rsidP="00A97FDD">
            <w:pPr>
              <w:pStyle w:val="ListParagraph"/>
              <w:ind w:left="0"/>
              <w:rPr>
                <w:rFonts w:asciiTheme="majorHAnsi" w:hAnsiTheme="majorHAnsi"/>
              </w:rPr>
            </w:pPr>
            <w:r w:rsidRPr="007053D8">
              <w:rPr>
                <w:rFonts w:asciiTheme="majorHAnsi" w:hAnsiTheme="majorHAnsi"/>
              </w:rPr>
              <w:t xml:space="preserve"> </w:t>
            </w:r>
          </w:p>
          <w:p w:rsidR="00A97FDD" w:rsidRPr="007053D8" w:rsidRDefault="00E70E82" w:rsidP="00A97FDD">
            <w:pPr>
              <w:pStyle w:val="ListParagraph"/>
              <w:ind w:left="0"/>
              <w:rPr>
                <w:rFonts w:asciiTheme="majorHAnsi" w:hAnsiTheme="majorHAnsi"/>
              </w:rPr>
            </w:pPr>
            <w:r w:rsidRPr="007053D8">
              <w:rPr>
                <w:rFonts w:asciiTheme="majorHAnsi" w:hAnsiTheme="majorHAnsi"/>
              </w:rPr>
              <w:t>Når affaldsbeholder</w:t>
            </w:r>
            <w:r w:rsidR="007053D8">
              <w:rPr>
                <w:rFonts w:asciiTheme="majorHAnsi" w:hAnsiTheme="majorHAnsi"/>
              </w:rPr>
              <w:t>en</w:t>
            </w:r>
            <w:r w:rsidRPr="007053D8">
              <w:rPr>
                <w:rFonts w:asciiTheme="majorHAnsi" w:hAnsiTheme="majorHAnsi"/>
              </w:rPr>
              <w:t xml:space="preserve"> er fyldt</w:t>
            </w:r>
            <w:r w:rsidR="007053D8">
              <w:rPr>
                <w:rFonts w:asciiTheme="majorHAnsi" w:hAnsiTheme="majorHAnsi"/>
              </w:rPr>
              <w:t>, bemærk op til beholderens max mærke,</w:t>
            </w:r>
            <w:r w:rsidRPr="007053D8">
              <w:rPr>
                <w:rFonts w:asciiTheme="majorHAnsi" w:hAnsiTheme="majorHAnsi"/>
              </w:rPr>
              <w:t xml:space="preserve"> afleveres </w:t>
            </w:r>
            <w:r w:rsidR="007053D8">
              <w:rPr>
                <w:rFonts w:asciiTheme="majorHAnsi" w:hAnsiTheme="majorHAnsi"/>
              </w:rPr>
              <w:t>denne</w:t>
            </w:r>
            <w:r w:rsidRPr="007053D8">
              <w:rPr>
                <w:rFonts w:asciiTheme="majorHAnsi" w:hAnsiTheme="majorHAnsi"/>
              </w:rPr>
              <w:t xml:space="preserve"> i stinkskabet i lokale 1522-411.</w:t>
            </w:r>
            <w:r w:rsidR="000F0351" w:rsidRPr="007053D8">
              <w:rPr>
                <w:rFonts w:asciiTheme="majorHAnsi" w:hAnsiTheme="majorHAnsi"/>
              </w:rPr>
              <w:t xml:space="preserve">  </w:t>
            </w:r>
          </w:p>
          <w:p w:rsidR="006917FE" w:rsidRPr="007053D8" w:rsidRDefault="006917FE" w:rsidP="00AD6CA3">
            <w:pPr>
              <w:pStyle w:val="ListParagraph"/>
              <w:ind w:left="0"/>
              <w:rPr>
                <w:rFonts w:asciiTheme="majorHAnsi" w:hAnsiTheme="majorHAnsi"/>
              </w:rPr>
            </w:pPr>
          </w:p>
        </w:tc>
      </w:tr>
      <w:tr w:rsidR="000F0351" w:rsidRPr="007053D8" w:rsidTr="004F2137">
        <w:tc>
          <w:tcPr>
            <w:tcW w:w="620" w:type="dxa"/>
          </w:tcPr>
          <w:p w:rsidR="000F0351" w:rsidRPr="007053D8" w:rsidRDefault="000F0351" w:rsidP="00A97FDD">
            <w:pPr>
              <w:pStyle w:val="ListParagraph"/>
              <w:ind w:left="0"/>
              <w:rPr>
                <w:rFonts w:asciiTheme="majorHAnsi" w:hAnsiTheme="majorHAnsi"/>
              </w:rPr>
            </w:pPr>
          </w:p>
        </w:tc>
        <w:tc>
          <w:tcPr>
            <w:tcW w:w="408" w:type="dxa"/>
          </w:tcPr>
          <w:p w:rsidR="000F0351" w:rsidRPr="007053D8" w:rsidRDefault="000F0351" w:rsidP="00A97FDD">
            <w:pPr>
              <w:pStyle w:val="ListParagraph"/>
              <w:ind w:left="0"/>
              <w:rPr>
                <w:rFonts w:asciiTheme="majorHAnsi" w:hAnsiTheme="majorHAnsi"/>
              </w:rPr>
            </w:pPr>
            <w:r w:rsidRPr="007053D8">
              <w:rPr>
                <w:rFonts w:asciiTheme="majorHAnsi" w:hAnsiTheme="majorHAnsi"/>
              </w:rPr>
              <w:t>F.</w:t>
            </w:r>
          </w:p>
        </w:tc>
        <w:tc>
          <w:tcPr>
            <w:tcW w:w="8605" w:type="dxa"/>
          </w:tcPr>
          <w:p w:rsidR="000F0351" w:rsidRPr="007053D8" w:rsidRDefault="000F0351" w:rsidP="00A97FDD">
            <w:pPr>
              <w:pStyle w:val="ListParagraph"/>
              <w:ind w:left="0"/>
              <w:rPr>
                <w:rFonts w:asciiTheme="majorHAnsi" w:hAnsiTheme="majorHAnsi"/>
              </w:rPr>
            </w:pPr>
            <w:r w:rsidRPr="007053D8">
              <w:rPr>
                <w:rFonts w:asciiTheme="majorHAnsi" w:hAnsiTheme="majorHAnsi"/>
              </w:rPr>
              <w:t>Bortskaffelse af brugt emballage</w:t>
            </w:r>
          </w:p>
        </w:tc>
      </w:tr>
      <w:tr w:rsidR="000F0351" w:rsidRPr="007053D8" w:rsidTr="004F2137">
        <w:tc>
          <w:tcPr>
            <w:tcW w:w="620" w:type="dxa"/>
          </w:tcPr>
          <w:p w:rsidR="000F0351" w:rsidRPr="007053D8" w:rsidRDefault="000F0351" w:rsidP="00A97FDD">
            <w:pPr>
              <w:pStyle w:val="ListParagraph"/>
              <w:ind w:left="0"/>
              <w:rPr>
                <w:rFonts w:asciiTheme="majorHAnsi" w:hAnsiTheme="majorHAnsi"/>
              </w:rPr>
            </w:pPr>
          </w:p>
        </w:tc>
        <w:tc>
          <w:tcPr>
            <w:tcW w:w="408" w:type="dxa"/>
          </w:tcPr>
          <w:p w:rsidR="000F0351" w:rsidRPr="007053D8" w:rsidRDefault="000F0351" w:rsidP="00A97FDD">
            <w:pPr>
              <w:pStyle w:val="ListParagraph"/>
              <w:ind w:left="0"/>
              <w:rPr>
                <w:rFonts w:asciiTheme="majorHAnsi" w:hAnsiTheme="majorHAnsi"/>
              </w:rPr>
            </w:pPr>
          </w:p>
        </w:tc>
        <w:tc>
          <w:tcPr>
            <w:tcW w:w="8605" w:type="dxa"/>
          </w:tcPr>
          <w:p w:rsidR="000F0351" w:rsidRPr="007053D8" w:rsidRDefault="00AD6CA3" w:rsidP="00A97FDD">
            <w:pPr>
              <w:pStyle w:val="ListParagraph"/>
              <w:ind w:left="0"/>
              <w:rPr>
                <w:rFonts w:asciiTheme="majorHAnsi" w:hAnsiTheme="majorHAnsi"/>
              </w:rPr>
            </w:pPr>
            <w:r>
              <w:rPr>
                <w:rFonts w:asciiTheme="majorHAnsi" w:hAnsiTheme="majorHAnsi"/>
              </w:rPr>
              <w:t xml:space="preserve">Når emballagen er tømt lægges denne til afdampning uden låg i stinkskabet natten over. Herefter kan emballagen bortskaffes som småt brændbart materiale. </w:t>
            </w:r>
          </w:p>
        </w:tc>
      </w:tr>
      <w:tr w:rsidR="00A97FDD" w:rsidRPr="007053D8" w:rsidTr="004F2137">
        <w:tc>
          <w:tcPr>
            <w:tcW w:w="620" w:type="dxa"/>
          </w:tcPr>
          <w:p w:rsidR="00A97FDD" w:rsidRPr="007053D8" w:rsidRDefault="00A97FDD" w:rsidP="00A97FDD">
            <w:pPr>
              <w:pStyle w:val="ListParagraph"/>
              <w:ind w:left="0"/>
              <w:rPr>
                <w:rFonts w:asciiTheme="majorHAnsi" w:hAnsiTheme="majorHAnsi"/>
              </w:rPr>
            </w:pPr>
          </w:p>
        </w:tc>
        <w:tc>
          <w:tcPr>
            <w:tcW w:w="408" w:type="dxa"/>
          </w:tcPr>
          <w:p w:rsidR="00A97FDD" w:rsidRPr="007053D8" w:rsidRDefault="00A97FDD" w:rsidP="00A97FDD">
            <w:pPr>
              <w:pStyle w:val="ListParagraph"/>
              <w:ind w:left="0"/>
              <w:rPr>
                <w:rFonts w:asciiTheme="majorHAnsi" w:hAnsiTheme="majorHAnsi"/>
              </w:rPr>
            </w:pPr>
            <w:r w:rsidRPr="007053D8">
              <w:rPr>
                <w:rFonts w:asciiTheme="majorHAnsi" w:hAnsiTheme="majorHAnsi"/>
              </w:rPr>
              <w:t>F.</w:t>
            </w:r>
          </w:p>
        </w:tc>
        <w:tc>
          <w:tcPr>
            <w:tcW w:w="8605" w:type="dxa"/>
          </w:tcPr>
          <w:p w:rsidR="00A97FDD" w:rsidRPr="007053D8" w:rsidRDefault="00A97FDD" w:rsidP="00A97FDD">
            <w:pPr>
              <w:pStyle w:val="ListParagraph"/>
              <w:ind w:left="0"/>
              <w:rPr>
                <w:rFonts w:asciiTheme="majorHAnsi" w:hAnsiTheme="majorHAnsi"/>
              </w:rPr>
            </w:pPr>
            <w:r w:rsidRPr="007053D8">
              <w:rPr>
                <w:rFonts w:asciiTheme="majorHAnsi" w:hAnsiTheme="majorHAnsi"/>
              </w:rPr>
              <w:t>Hvilke tiltag foretages ved større spild eller uheld?</w:t>
            </w:r>
          </w:p>
        </w:tc>
      </w:tr>
      <w:tr w:rsidR="00A97FDD" w:rsidRPr="007053D8" w:rsidTr="004F2137">
        <w:tc>
          <w:tcPr>
            <w:tcW w:w="620" w:type="dxa"/>
          </w:tcPr>
          <w:p w:rsidR="00A97FDD" w:rsidRPr="007053D8" w:rsidRDefault="00A97FDD" w:rsidP="00A97FDD">
            <w:pPr>
              <w:pStyle w:val="ListParagraph"/>
              <w:ind w:left="0"/>
              <w:rPr>
                <w:rFonts w:asciiTheme="majorHAnsi" w:hAnsiTheme="majorHAnsi"/>
              </w:rPr>
            </w:pPr>
          </w:p>
        </w:tc>
        <w:tc>
          <w:tcPr>
            <w:tcW w:w="408" w:type="dxa"/>
          </w:tcPr>
          <w:p w:rsidR="00A97FDD" w:rsidRPr="007053D8" w:rsidRDefault="00A97FDD" w:rsidP="00A97FDD">
            <w:pPr>
              <w:pStyle w:val="ListParagraph"/>
              <w:ind w:left="0"/>
              <w:rPr>
                <w:rFonts w:asciiTheme="majorHAnsi" w:hAnsiTheme="majorHAnsi"/>
              </w:rPr>
            </w:pPr>
          </w:p>
        </w:tc>
        <w:tc>
          <w:tcPr>
            <w:tcW w:w="8605" w:type="dxa"/>
          </w:tcPr>
          <w:p w:rsidR="00DB0774" w:rsidRPr="00A65345" w:rsidRDefault="00DB0774" w:rsidP="00DB0774">
            <w:pPr>
              <w:rPr>
                <w:rFonts w:asciiTheme="majorHAnsi" w:hAnsiTheme="majorHAnsi"/>
              </w:rPr>
            </w:pPr>
            <w:r w:rsidRPr="00A65345">
              <w:rPr>
                <w:rFonts w:asciiTheme="majorHAnsi" w:hAnsiTheme="majorHAnsi"/>
              </w:rPr>
              <w:t xml:space="preserve">Ved spild uden for stinkskabet </w:t>
            </w:r>
          </w:p>
          <w:p w:rsidR="00DB0774" w:rsidRPr="00A65345" w:rsidRDefault="00DB0774" w:rsidP="00DB0774">
            <w:pPr>
              <w:rPr>
                <w:rFonts w:asciiTheme="majorHAnsi" w:hAnsiTheme="majorHAnsi"/>
              </w:rPr>
            </w:pPr>
            <w:r w:rsidRPr="00A65345">
              <w:rPr>
                <w:rFonts w:asciiTheme="majorHAnsi" w:hAnsiTheme="majorHAnsi"/>
              </w:rPr>
              <w:t>Indånd ikke dampe. Sørg for tilstrækkelig udluftning - åben vinduer i lokalet.</w:t>
            </w:r>
          </w:p>
          <w:p w:rsidR="00DA24B6" w:rsidRPr="00A65345" w:rsidRDefault="00CB7240" w:rsidP="00CB7240">
            <w:pPr>
              <w:rPr>
                <w:rFonts w:asciiTheme="majorHAnsi" w:hAnsiTheme="majorHAnsi"/>
              </w:rPr>
            </w:pPr>
            <w:r w:rsidRPr="00A65345">
              <w:rPr>
                <w:rFonts w:asciiTheme="majorHAnsi" w:hAnsiTheme="majorHAnsi"/>
              </w:rPr>
              <w:t xml:space="preserve">Forøget brand- eller </w:t>
            </w:r>
            <w:r w:rsidR="00A65345" w:rsidRPr="00A65345">
              <w:rPr>
                <w:rFonts w:asciiTheme="majorHAnsi" w:hAnsiTheme="majorHAnsi"/>
              </w:rPr>
              <w:t>eksplosions</w:t>
            </w:r>
            <w:r w:rsidRPr="00A65345">
              <w:rPr>
                <w:rFonts w:asciiTheme="majorHAnsi" w:hAnsiTheme="majorHAnsi"/>
              </w:rPr>
              <w:t xml:space="preserve">fare DER MÅ UNDER INGEN OMSTÆNDIGHEDER ANVENDES ÅBEN ILD i lokalet. </w:t>
            </w:r>
          </w:p>
          <w:p w:rsidR="00CB7240" w:rsidRPr="00A65345" w:rsidRDefault="00CB7240" w:rsidP="00CB7240">
            <w:pPr>
              <w:rPr>
                <w:rFonts w:asciiTheme="majorHAnsi" w:hAnsiTheme="majorHAnsi"/>
              </w:rPr>
            </w:pPr>
            <w:r w:rsidRPr="00A65345">
              <w:rPr>
                <w:rFonts w:asciiTheme="majorHAnsi" w:hAnsiTheme="majorHAnsi"/>
              </w:rPr>
              <w:t>Ved større brand og store mængder: Bring folk i sikkerhed.</w:t>
            </w:r>
          </w:p>
          <w:p w:rsidR="00DB0774" w:rsidRPr="00A65345" w:rsidRDefault="00DB0774" w:rsidP="00DB0774">
            <w:pPr>
              <w:rPr>
                <w:rFonts w:asciiTheme="majorHAnsi" w:hAnsiTheme="majorHAnsi"/>
              </w:rPr>
            </w:pPr>
          </w:p>
          <w:p w:rsidR="00DB0774" w:rsidRPr="00A65345" w:rsidRDefault="00A11E1B" w:rsidP="00A11E1B">
            <w:pPr>
              <w:rPr>
                <w:rFonts w:asciiTheme="majorHAnsi" w:hAnsiTheme="majorHAnsi"/>
              </w:rPr>
            </w:pPr>
            <w:r w:rsidRPr="00A65345">
              <w:rPr>
                <w:rFonts w:asciiTheme="majorHAnsi" w:hAnsiTheme="majorHAnsi"/>
              </w:rPr>
              <w:t xml:space="preserve">Anvend </w:t>
            </w:r>
            <w:r w:rsidR="00A65345">
              <w:rPr>
                <w:rFonts w:asciiTheme="majorHAnsi" w:hAnsiTheme="majorHAnsi"/>
              </w:rPr>
              <w:t>beskyttelseshandsker og kittel</w:t>
            </w:r>
            <w:r w:rsidR="00DB0774" w:rsidRPr="00A65345">
              <w:rPr>
                <w:rFonts w:asciiTheme="majorHAnsi" w:hAnsiTheme="majorHAnsi"/>
              </w:rPr>
              <w:t xml:space="preserve">. </w:t>
            </w:r>
            <w:r w:rsidR="00A65345">
              <w:rPr>
                <w:rFonts w:asciiTheme="majorHAnsi" w:hAnsiTheme="majorHAnsi"/>
              </w:rPr>
              <w:t>Se pkt. 4a</w:t>
            </w:r>
          </w:p>
          <w:p w:rsidR="00DB0774" w:rsidRPr="00A65345" w:rsidRDefault="00DB0774" w:rsidP="00DA24B6">
            <w:pPr>
              <w:rPr>
                <w:rFonts w:asciiTheme="majorHAnsi" w:hAnsiTheme="majorHAnsi"/>
              </w:rPr>
            </w:pPr>
            <w:r w:rsidRPr="00A65345">
              <w:rPr>
                <w:rFonts w:asciiTheme="majorHAnsi" w:hAnsiTheme="majorHAnsi"/>
              </w:rPr>
              <w:t>Produktets dampe er tungere end luft og kan samle sig i højere koncentrationer</w:t>
            </w:r>
            <w:r w:rsidR="00A11E1B" w:rsidRPr="00A65345">
              <w:rPr>
                <w:rFonts w:asciiTheme="majorHAnsi" w:hAnsiTheme="majorHAnsi"/>
              </w:rPr>
              <w:t xml:space="preserve"> på gulvet</w:t>
            </w:r>
            <w:r w:rsidRPr="00A65345">
              <w:rPr>
                <w:rFonts w:asciiTheme="majorHAnsi" w:hAnsiTheme="majorHAnsi"/>
              </w:rPr>
              <w:t xml:space="preserve"> </w:t>
            </w:r>
          </w:p>
          <w:p w:rsidR="00DA24B6" w:rsidRDefault="00DA24B6" w:rsidP="00DA24B6">
            <w:pPr>
              <w:rPr>
                <w:rFonts w:asciiTheme="majorHAnsi" w:hAnsiTheme="majorHAnsi"/>
              </w:rPr>
            </w:pPr>
            <w:r w:rsidRPr="00A65345">
              <w:rPr>
                <w:rFonts w:asciiTheme="majorHAnsi" w:hAnsiTheme="majorHAnsi"/>
              </w:rPr>
              <w:t xml:space="preserve">Ved større mængder suges op ned </w:t>
            </w:r>
            <w:proofErr w:type="spellStart"/>
            <w:r w:rsidRPr="00A65345">
              <w:rPr>
                <w:rFonts w:asciiTheme="majorHAnsi" w:hAnsiTheme="majorHAnsi"/>
              </w:rPr>
              <w:t>chemsorb</w:t>
            </w:r>
            <w:proofErr w:type="spellEnd"/>
            <w:r w:rsidRPr="00A65345">
              <w:rPr>
                <w:rFonts w:asciiTheme="majorHAnsi" w:hAnsiTheme="majorHAnsi"/>
              </w:rPr>
              <w:t xml:space="preserve"> puder og</w:t>
            </w:r>
            <w:r w:rsidR="00A65345">
              <w:rPr>
                <w:rFonts w:asciiTheme="majorHAnsi" w:hAnsiTheme="majorHAnsi"/>
              </w:rPr>
              <w:t xml:space="preserve"> aftørringspapir,</w:t>
            </w:r>
            <w:r w:rsidRPr="00A65345">
              <w:rPr>
                <w:rFonts w:asciiTheme="majorHAnsi" w:hAnsiTheme="majorHAnsi"/>
              </w:rPr>
              <w:t xml:space="preserve"> lægges til afdampning i stinkskab.</w:t>
            </w:r>
          </w:p>
          <w:p w:rsidR="00A65345" w:rsidRPr="00A65345" w:rsidRDefault="00A65345" w:rsidP="00DA24B6">
            <w:pPr>
              <w:rPr>
                <w:rFonts w:asciiTheme="majorHAnsi" w:hAnsiTheme="majorHAnsi"/>
              </w:rPr>
            </w:pPr>
            <w:proofErr w:type="spellStart"/>
            <w:r>
              <w:rPr>
                <w:rFonts w:asciiTheme="majorHAnsi" w:hAnsiTheme="majorHAnsi"/>
              </w:rPr>
              <w:t>Chemso</w:t>
            </w:r>
            <w:r w:rsidR="00777118">
              <w:rPr>
                <w:rFonts w:asciiTheme="majorHAnsi" w:hAnsiTheme="majorHAnsi"/>
              </w:rPr>
              <w:t>r</w:t>
            </w:r>
            <w:r>
              <w:rPr>
                <w:rFonts w:asciiTheme="majorHAnsi" w:hAnsiTheme="majorHAnsi"/>
              </w:rPr>
              <w:t>b</w:t>
            </w:r>
            <w:proofErr w:type="spellEnd"/>
            <w:r>
              <w:rPr>
                <w:rFonts w:asciiTheme="majorHAnsi" w:hAnsiTheme="majorHAnsi"/>
              </w:rPr>
              <w:t xml:space="preserve"> puder findes i skab under vasken i lokale 1522-327.</w:t>
            </w:r>
          </w:p>
          <w:p w:rsidR="00691BCC" w:rsidRPr="00A65345" w:rsidRDefault="00691BCC" w:rsidP="00DA24B6">
            <w:pPr>
              <w:rPr>
                <w:rFonts w:asciiTheme="majorHAnsi" w:hAnsiTheme="majorHAnsi"/>
              </w:rPr>
            </w:pPr>
            <w:r w:rsidRPr="00A65345">
              <w:rPr>
                <w:rFonts w:asciiTheme="majorHAnsi" w:hAnsiTheme="majorHAnsi"/>
              </w:rPr>
              <w:t>Opsamlet acetone bortskaffes efterbeskrivelse i pkt. 4e</w:t>
            </w:r>
          </w:p>
          <w:p w:rsidR="00DA24B6" w:rsidRPr="00A65345" w:rsidRDefault="00DA24B6" w:rsidP="00DA24B6">
            <w:pPr>
              <w:rPr>
                <w:rFonts w:asciiTheme="majorHAnsi" w:hAnsiTheme="majorHAnsi"/>
              </w:rPr>
            </w:pPr>
          </w:p>
          <w:p w:rsidR="00DA24B6" w:rsidRPr="00A65345" w:rsidRDefault="00DA24B6" w:rsidP="00DA24B6">
            <w:pPr>
              <w:rPr>
                <w:rFonts w:asciiTheme="majorHAnsi" w:hAnsiTheme="majorHAnsi"/>
              </w:rPr>
            </w:pPr>
            <w:r w:rsidRPr="00A65345">
              <w:rPr>
                <w:rFonts w:asciiTheme="majorHAnsi" w:hAnsiTheme="majorHAnsi"/>
              </w:rPr>
              <w:t>Ved spild i stinkskab</w:t>
            </w:r>
          </w:p>
          <w:p w:rsidR="00691BCC" w:rsidRPr="00A65345" w:rsidRDefault="00691BCC" w:rsidP="00DA24B6">
            <w:pPr>
              <w:rPr>
                <w:rFonts w:asciiTheme="majorHAnsi" w:hAnsiTheme="majorHAnsi"/>
              </w:rPr>
            </w:pPr>
            <w:r w:rsidRPr="00A65345">
              <w:rPr>
                <w:rFonts w:asciiTheme="majorHAnsi" w:hAnsiTheme="majorHAnsi"/>
              </w:rPr>
              <w:t>Indånd ikke dampe. Anvend beskyttelseshandsker</w:t>
            </w:r>
            <w:r w:rsidR="00A65345">
              <w:rPr>
                <w:rFonts w:asciiTheme="majorHAnsi" w:hAnsiTheme="majorHAnsi"/>
              </w:rPr>
              <w:t xml:space="preserve"> se pkt. 4a</w:t>
            </w:r>
            <w:r w:rsidRPr="00A65345">
              <w:rPr>
                <w:rFonts w:asciiTheme="majorHAnsi" w:hAnsiTheme="majorHAnsi"/>
              </w:rPr>
              <w:t>.</w:t>
            </w:r>
          </w:p>
          <w:p w:rsidR="00691BCC" w:rsidRPr="00A65345" w:rsidRDefault="00DA24B6" w:rsidP="00DA24B6">
            <w:pPr>
              <w:rPr>
                <w:rFonts w:asciiTheme="majorHAnsi" w:hAnsiTheme="majorHAnsi"/>
              </w:rPr>
            </w:pPr>
            <w:r w:rsidRPr="00A65345">
              <w:rPr>
                <w:rFonts w:asciiTheme="majorHAnsi" w:hAnsiTheme="majorHAnsi"/>
              </w:rPr>
              <w:t>Inddæm</w:t>
            </w:r>
            <w:r w:rsidR="00691BCC" w:rsidRPr="00A65345">
              <w:rPr>
                <w:rFonts w:asciiTheme="majorHAnsi" w:hAnsiTheme="majorHAnsi"/>
              </w:rPr>
              <w:t xml:space="preserve"> spild så det ikke kommer i kloakafløb evt. med </w:t>
            </w:r>
            <w:r w:rsidR="00777118">
              <w:rPr>
                <w:rFonts w:asciiTheme="majorHAnsi" w:hAnsiTheme="majorHAnsi"/>
              </w:rPr>
              <w:t>aftørrings</w:t>
            </w:r>
            <w:r w:rsidR="00691BCC" w:rsidRPr="00A65345">
              <w:rPr>
                <w:rFonts w:asciiTheme="majorHAnsi" w:hAnsiTheme="majorHAnsi"/>
              </w:rPr>
              <w:t xml:space="preserve">papir og </w:t>
            </w:r>
            <w:proofErr w:type="spellStart"/>
            <w:r w:rsidR="00691BCC" w:rsidRPr="00A65345">
              <w:rPr>
                <w:rFonts w:asciiTheme="majorHAnsi" w:hAnsiTheme="majorHAnsi"/>
              </w:rPr>
              <w:t>chemsorb</w:t>
            </w:r>
            <w:proofErr w:type="spellEnd"/>
            <w:r w:rsidR="00691BCC" w:rsidRPr="00A65345">
              <w:rPr>
                <w:rFonts w:asciiTheme="majorHAnsi" w:hAnsiTheme="majorHAnsi"/>
              </w:rPr>
              <w:t xml:space="preserve"> puder.</w:t>
            </w:r>
            <w:r w:rsidR="00777118">
              <w:rPr>
                <w:rFonts w:asciiTheme="majorHAnsi" w:hAnsiTheme="majorHAnsi"/>
              </w:rPr>
              <w:t xml:space="preserve"> Papir og </w:t>
            </w:r>
            <w:proofErr w:type="spellStart"/>
            <w:r w:rsidR="00777118">
              <w:rPr>
                <w:rFonts w:asciiTheme="majorHAnsi" w:hAnsiTheme="majorHAnsi"/>
              </w:rPr>
              <w:t>chemsorb</w:t>
            </w:r>
            <w:proofErr w:type="spellEnd"/>
            <w:r w:rsidR="00777118">
              <w:rPr>
                <w:rFonts w:asciiTheme="majorHAnsi" w:hAnsiTheme="majorHAnsi"/>
              </w:rPr>
              <w:t xml:space="preserve"> puder afdampes i stinkskabet.  </w:t>
            </w:r>
          </w:p>
          <w:p w:rsidR="00691BCC" w:rsidRPr="00A65345" w:rsidRDefault="00691BCC" w:rsidP="00DA24B6">
            <w:pPr>
              <w:rPr>
                <w:rFonts w:asciiTheme="majorHAnsi" w:hAnsiTheme="majorHAnsi"/>
              </w:rPr>
            </w:pPr>
            <w:r w:rsidRPr="00A65345">
              <w:rPr>
                <w:rFonts w:asciiTheme="majorHAnsi" w:hAnsiTheme="majorHAnsi"/>
              </w:rPr>
              <w:t>Rul stinkskabslågen ned så maksimal ventilation opnås.</w:t>
            </w:r>
          </w:p>
          <w:p w:rsidR="006917FE" w:rsidRPr="00A65345" w:rsidRDefault="006917FE" w:rsidP="00777118">
            <w:pPr>
              <w:rPr>
                <w:rFonts w:asciiTheme="majorHAnsi" w:hAnsiTheme="majorHAnsi"/>
              </w:rPr>
            </w:pPr>
          </w:p>
        </w:tc>
      </w:tr>
      <w:tr w:rsidR="00A97FDD" w:rsidRPr="007053D8" w:rsidTr="004F2137">
        <w:tc>
          <w:tcPr>
            <w:tcW w:w="620" w:type="dxa"/>
          </w:tcPr>
          <w:p w:rsidR="00A97FDD" w:rsidRPr="007053D8" w:rsidRDefault="00A97FDD" w:rsidP="00A97FDD">
            <w:pPr>
              <w:pStyle w:val="ListParagraph"/>
              <w:ind w:left="0"/>
              <w:rPr>
                <w:rFonts w:asciiTheme="majorHAnsi" w:hAnsiTheme="majorHAnsi"/>
              </w:rPr>
            </w:pPr>
          </w:p>
        </w:tc>
        <w:tc>
          <w:tcPr>
            <w:tcW w:w="408" w:type="dxa"/>
          </w:tcPr>
          <w:p w:rsidR="00A97FDD" w:rsidRPr="007053D8" w:rsidRDefault="00A97FDD" w:rsidP="00A97FDD">
            <w:pPr>
              <w:pStyle w:val="ListParagraph"/>
              <w:ind w:left="0"/>
              <w:rPr>
                <w:rFonts w:asciiTheme="majorHAnsi" w:hAnsiTheme="majorHAnsi"/>
              </w:rPr>
            </w:pPr>
            <w:r w:rsidRPr="007053D8">
              <w:rPr>
                <w:rFonts w:asciiTheme="majorHAnsi" w:hAnsiTheme="majorHAnsi"/>
              </w:rPr>
              <w:t>G.</w:t>
            </w:r>
          </w:p>
        </w:tc>
        <w:tc>
          <w:tcPr>
            <w:tcW w:w="8605" w:type="dxa"/>
          </w:tcPr>
          <w:p w:rsidR="00A97FDD" w:rsidRPr="007053D8" w:rsidRDefault="00C357BF" w:rsidP="00A97FDD">
            <w:pPr>
              <w:pStyle w:val="ListParagraph"/>
              <w:ind w:left="0"/>
              <w:rPr>
                <w:rFonts w:asciiTheme="majorHAnsi" w:hAnsiTheme="majorHAnsi"/>
              </w:rPr>
            </w:pPr>
            <w:r w:rsidRPr="007053D8">
              <w:rPr>
                <w:rFonts w:asciiTheme="majorHAnsi" w:hAnsiTheme="majorHAnsi"/>
              </w:rPr>
              <w:t>Førstehjælpsforanstaltninger</w:t>
            </w:r>
          </w:p>
        </w:tc>
      </w:tr>
      <w:tr w:rsidR="00A97FDD" w:rsidRPr="007053D8" w:rsidTr="004F2137">
        <w:tc>
          <w:tcPr>
            <w:tcW w:w="620" w:type="dxa"/>
          </w:tcPr>
          <w:p w:rsidR="00A97FDD" w:rsidRPr="007053D8" w:rsidRDefault="00A97FDD" w:rsidP="00A97FDD">
            <w:pPr>
              <w:pStyle w:val="ListParagraph"/>
              <w:ind w:left="0"/>
              <w:rPr>
                <w:rFonts w:asciiTheme="majorHAnsi" w:hAnsiTheme="majorHAnsi"/>
              </w:rPr>
            </w:pPr>
          </w:p>
        </w:tc>
        <w:tc>
          <w:tcPr>
            <w:tcW w:w="408" w:type="dxa"/>
          </w:tcPr>
          <w:p w:rsidR="00A97FDD" w:rsidRPr="007053D8" w:rsidRDefault="00A97FDD" w:rsidP="00A97FDD">
            <w:pPr>
              <w:pStyle w:val="ListParagraph"/>
              <w:ind w:left="0"/>
              <w:rPr>
                <w:rFonts w:asciiTheme="majorHAnsi" w:hAnsiTheme="majorHAnsi"/>
              </w:rPr>
            </w:pPr>
          </w:p>
        </w:tc>
        <w:tc>
          <w:tcPr>
            <w:tcW w:w="8605" w:type="dxa"/>
          </w:tcPr>
          <w:p w:rsidR="00354386" w:rsidRPr="007053D8" w:rsidRDefault="00354386" w:rsidP="00354386">
            <w:pPr>
              <w:rPr>
                <w:rFonts w:asciiTheme="majorHAnsi" w:hAnsiTheme="majorHAnsi"/>
              </w:rPr>
            </w:pPr>
            <w:r w:rsidRPr="007053D8">
              <w:rPr>
                <w:rFonts w:asciiTheme="majorHAnsi" w:hAnsiTheme="majorHAnsi"/>
              </w:rPr>
              <w:t>Ved indånding</w:t>
            </w:r>
          </w:p>
          <w:p w:rsidR="00354386" w:rsidRPr="007053D8" w:rsidRDefault="00354386" w:rsidP="00354386">
            <w:pPr>
              <w:rPr>
                <w:rFonts w:asciiTheme="majorHAnsi" w:hAnsiTheme="majorHAnsi"/>
              </w:rPr>
            </w:pPr>
            <w:r w:rsidRPr="007053D8">
              <w:rPr>
                <w:rFonts w:asciiTheme="majorHAnsi" w:hAnsiTheme="majorHAnsi"/>
              </w:rPr>
              <w:t>Før de berørte ud i frisk luft og hold dem varme og ro</w:t>
            </w:r>
            <w:r w:rsidR="00BB0540" w:rsidRPr="007053D8">
              <w:rPr>
                <w:rFonts w:asciiTheme="majorHAnsi" w:hAnsiTheme="majorHAnsi"/>
              </w:rPr>
              <w:t xml:space="preserve">lige. Ved åndedrætsbesvær eller </w:t>
            </w:r>
            <w:r w:rsidRPr="007053D8">
              <w:rPr>
                <w:rFonts w:asciiTheme="majorHAnsi" w:hAnsiTheme="majorHAnsi"/>
              </w:rPr>
              <w:t>åndedrætsstop indled kunstigt åndedræt.</w:t>
            </w:r>
            <w:r w:rsidR="00BB0540" w:rsidRPr="007053D8">
              <w:rPr>
                <w:rFonts w:asciiTheme="majorHAnsi" w:hAnsiTheme="majorHAnsi"/>
              </w:rPr>
              <w:t xml:space="preserve"> </w:t>
            </w:r>
            <w:r w:rsidRPr="007053D8">
              <w:rPr>
                <w:rFonts w:asciiTheme="majorHAnsi" w:hAnsiTheme="majorHAnsi"/>
              </w:rPr>
              <w:t>Kontakt læge ved irritation af åndedrætsorganerne.</w:t>
            </w:r>
          </w:p>
          <w:p w:rsidR="00354386" w:rsidRPr="007053D8" w:rsidRDefault="00354386" w:rsidP="00354386">
            <w:pPr>
              <w:rPr>
                <w:rFonts w:asciiTheme="majorHAnsi" w:hAnsiTheme="majorHAnsi"/>
              </w:rPr>
            </w:pPr>
          </w:p>
          <w:p w:rsidR="00354386" w:rsidRPr="007053D8" w:rsidRDefault="00354386" w:rsidP="00354386">
            <w:pPr>
              <w:rPr>
                <w:rFonts w:asciiTheme="majorHAnsi" w:hAnsiTheme="majorHAnsi"/>
              </w:rPr>
            </w:pPr>
            <w:r w:rsidRPr="007053D8">
              <w:rPr>
                <w:rFonts w:asciiTheme="majorHAnsi" w:hAnsiTheme="majorHAnsi"/>
              </w:rPr>
              <w:t>Ved kontakt med huden</w:t>
            </w:r>
          </w:p>
          <w:p w:rsidR="00354386" w:rsidRPr="007053D8" w:rsidRDefault="00354386" w:rsidP="00354386">
            <w:pPr>
              <w:rPr>
                <w:rFonts w:asciiTheme="majorHAnsi" w:hAnsiTheme="majorHAnsi"/>
              </w:rPr>
            </w:pPr>
            <w:r w:rsidRPr="007053D8">
              <w:rPr>
                <w:rFonts w:asciiTheme="majorHAnsi" w:hAnsiTheme="majorHAnsi"/>
              </w:rPr>
              <w:t>Kommer stof på huden vaskes straks med store mængder vand og sæbe. Tag straks snavset, vædet tøj af. Opsøg læge ved hudreaktioner.</w:t>
            </w:r>
          </w:p>
          <w:p w:rsidR="00354386" w:rsidRPr="007053D8" w:rsidRDefault="00354386" w:rsidP="00354386">
            <w:pPr>
              <w:rPr>
                <w:rFonts w:asciiTheme="majorHAnsi" w:hAnsiTheme="majorHAnsi"/>
              </w:rPr>
            </w:pPr>
          </w:p>
          <w:p w:rsidR="00354386" w:rsidRPr="007053D8" w:rsidRDefault="00354386" w:rsidP="00354386">
            <w:pPr>
              <w:rPr>
                <w:rFonts w:asciiTheme="majorHAnsi" w:hAnsiTheme="majorHAnsi"/>
              </w:rPr>
            </w:pPr>
            <w:r w:rsidRPr="007053D8">
              <w:rPr>
                <w:rFonts w:asciiTheme="majorHAnsi" w:hAnsiTheme="majorHAnsi"/>
              </w:rPr>
              <w:t>Efter øjenkontakt</w:t>
            </w:r>
          </w:p>
          <w:p w:rsidR="00354386" w:rsidRPr="007053D8" w:rsidRDefault="00354386" w:rsidP="00354386">
            <w:pPr>
              <w:rPr>
                <w:rFonts w:asciiTheme="majorHAnsi" w:hAnsiTheme="majorHAnsi"/>
              </w:rPr>
            </w:pPr>
            <w:r w:rsidRPr="007053D8">
              <w:rPr>
                <w:rFonts w:asciiTheme="majorHAnsi" w:hAnsiTheme="majorHAnsi"/>
              </w:rPr>
              <w:t>Ved øjenkontakt skyl omgående 10 til 15 minutter med rindende vand ved let åbnet øjenlåg og søg øjenlæge. Beskyt det uskadte øje. Fjern eventuelle kontaktlinser, hvis dette kan gøres let. Fortsæt skylning.</w:t>
            </w:r>
          </w:p>
          <w:p w:rsidR="006E16C4" w:rsidRPr="007053D8" w:rsidRDefault="006E16C4" w:rsidP="00354386">
            <w:pPr>
              <w:rPr>
                <w:rFonts w:asciiTheme="majorHAnsi" w:hAnsiTheme="majorHAnsi"/>
              </w:rPr>
            </w:pPr>
            <w:r w:rsidRPr="007053D8">
              <w:rPr>
                <w:rFonts w:asciiTheme="majorHAnsi" w:hAnsiTheme="majorHAnsi"/>
              </w:rPr>
              <w:t xml:space="preserve">Øjenskylle flasker findes i skab over </w:t>
            </w:r>
            <w:r w:rsidR="00901406" w:rsidRPr="007053D8">
              <w:rPr>
                <w:rFonts w:asciiTheme="majorHAnsi" w:hAnsiTheme="majorHAnsi"/>
              </w:rPr>
              <w:t>håndvasken</w:t>
            </w:r>
          </w:p>
          <w:p w:rsidR="00354386" w:rsidRPr="007053D8" w:rsidRDefault="00354386" w:rsidP="00BB0540">
            <w:pPr>
              <w:pStyle w:val="ListParagraph"/>
              <w:ind w:left="0"/>
              <w:rPr>
                <w:rFonts w:asciiTheme="majorHAnsi" w:hAnsiTheme="majorHAnsi"/>
              </w:rPr>
            </w:pPr>
          </w:p>
        </w:tc>
      </w:tr>
      <w:tr w:rsidR="004540E7" w:rsidRPr="007053D8" w:rsidTr="004F2137">
        <w:tc>
          <w:tcPr>
            <w:tcW w:w="620" w:type="dxa"/>
          </w:tcPr>
          <w:p w:rsidR="004540E7" w:rsidRPr="007053D8" w:rsidRDefault="004540E7" w:rsidP="00A97FDD">
            <w:pPr>
              <w:pStyle w:val="ListParagraph"/>
              <w:ind w:left="0"/>
              <w:rPr>
                <w:rFonts w:asciiTheme="majorHAnsi" w:hAnsiTheme="majorHAnsi"/>
              </w:rPr>
            </w:pPr>
          </w:p>
        </w:tc>
        <w:tc>
          <w:tcPr>
            <w:tcW w:w="408" w:type="dxa"/>
          </w:tcPr>
          <w:p w:rsidR="004540E7" w:rsidRPr="007053D8" w:rsidRDefault="004540E7" w:rsidP="00A97FDD">
            <w:pPr>
              <w:pStyle w:val="ListParagraph"/>
              <w:ind w:left="0"/>
              <w:rPr>
                <w:rFonts w:asciiTheme="majorHAnsi" w:hAnsiTheme="majorHAnsi"/>
              </w:rPr>
            </w:pPr>
            <w:r w:rsidRPr="007053D8">
              <w:rPr>
                <w:rFonts w:asciiTheme="majorHAnsi" w:hAnsiTheme="majorHAnsi"/>
              </w:rPr>
              <w:t>H.</w:t>
            </w:r>
          </w:p>
        </w:tc>
        <w:tc>
          <w:tcPr>
            <w:tcW w:w="8605" w:type="dxa"/>
          </w:tcPr>
          <w:p w:rsidR="004540E7" w:rsidRPr="007053D8" w:rsidRDefault="004540E7" w:rsidP="00354386">
            <w:pPr>
              <w:rPr>
                <w:rFonts w:asciiTheme="majorHAnsi" w:hAnsiTheme="majorHAnsi"/>
              </w:rPr>
            </w:pPr>
            <w:r w:rsidRPr="007053D8">
              <w:rPr>
                <w:rFonts w:asciiTheme="majorHAnsi" w:hAnsiTheme="majorHAnsi"/>
              </w:rPr>
              <w:t>Brandbekæmpelse</w:t>
            </w:r>
          </w:p>
        </w:tc>
      </w:tr>
      <w:tr w:rsidR="004540E7" w:rsidRPr="007053D8" w:rsidTr="004F2137">
        <w:tc>
          <w:tcPr>
            <w:tcW w:w="620" w:type="dxa"/>
          </w:tcPr>
          <w:p w:rsidR="004540E7" w:rsidRPr="007053D8" w:rsidRDefault="004540E7" w:rsidP="00A97FDD">
            <w:pPr>
              <w:pStyle w:val="ListParagraph"/>
              <w:ind w:left="0"/>
              <w:rPr>
                <w:rFonts w:asciiTheme="majorHAnsi" w:hAnsiTheme="majorHAnsi"/>
              </w:rPr>
            </w:pPr>
          </w:p>
        </w:tc>
        <w:tc>
          <w:tcPr>
            <w:tcW w:w="408" w:type="dxa"/>
          </w:tcPr>
          <w:p w:rsidR="004540E7" w:rsidRPr="007053D8" w:rsidRDefault="004540E7" w:rsidP="00A97FDD">
            <w:pPr>
              <w:pStyle w:val="ListParagraph"/>
              <w:ind w:left="0"/>
              <w:rPr>
                <w:rFonts w:asciiTheme="majorHAnsi" w:hAnsiTheme="majorHAnsi"/>
              </w:rPr>
            </w:pPr>
          </w:p>
        </w:tc>
        <w:tc>
          <w:tcPr>
            <w:tcW w:w="8605" w:type="dxa"/>
          </w:tcPr>
          <w:p w:rsidR="006F519D" w:rsidRPr="007053D8" w:rsidRDefault="006F519D" w:rsidP="006F519D">
            <w:pPr>
              <w:rPr>
                <w:rFonts w:asciiTheme="majorHAnsi" w:hAnsiTheme="majorHAnsi"/>
              </w:rPr>
            </w:pPr>
            <w:r w:rsidRPr="007053D8">
              <w:rPr>
                <w:rFonts w:asciiTheme="majorHAnsi" w:hAnsiTheme="majorHAnsi"/>
              </w:rPr>
              <w:t xml:space="preserve">Egnet slukningsmiddel </w:t>
            </w:r>
          </w:p>
          <w:p w:rsidR="006F519D" w:rsidRPr="007053D8" w:rsidRDefault="006F519D" w:rsidP="006F519D">
            <w:pPr>
              <w:rPr>
                <w:rFonts w:asciiTheme="majorHAnsi" w:hAnsiTheme="majorHAnsi"/>
              </w:rPr>
            </w:pPr>
            <w:r w:rsidRPr="007053D8">
              <w:rPr>
                <w:rFonts w:asciiTheme="majorHAnsi" w:hAnsiTheme="majorHAnsi"/>
              </w:rPr>
              <w:t>Sprøjtevand, ABC-pulver, Kuldioxid (CO2), Nitrogen</w:t>
            </w:r>
          </w:p>
          <w:p w:rsidR="006F519D" w:rsidRPr="007053D8" w:rsidRDefault="006F519D" w:rsidP="006F519D">
            <w:pPr>
              <w:rPr>
                <w:rFonts w:asciiTheme="majorHAnsi" w:hAnsiTheme="majorHAnsi"/>
              </w:rPr>
            </w:pPr>
            <w:r w:rsidRPr="007053D8">
              <w:rPr>
                <w:rFonts w:asciiTheme="majorHAnsi" w:hAnsiTheme="majorHAnsi"/>
              </w:rPr>
              <w:t xml:space="preserve">Ved brand kan der opstå: Kuldioxid (CO2) </w:t>
            </w:r>
            <w:proofErr w:type="spellStart"/>
            <w:r w:rsidRPr="007053D8">
              <w:rPr>
                <w:rFonts w:asciiTheme="majorHAnsi" w:hAnsiTheme="majorHAnsi"/>
              </w:rPr>
              <w:t>Carbonmonooxid</w:t>
            </w:r>
            <w:proofErr w:type="spellEnd"/>
          </w:p>
          <w:p w:rsidR="006E16C4" w:rsidRPr="007053D8" w:rsidRDefault="006E16C4" w:rsidP="006F519D">
            <w:pPr>
              <w:rPr>
                <w:rFonts w:asciiTheme="majorHAnsi" w:hAnsiTheme="majorHAnsi"/>
              </w:rPr>
            </w:pPr>
          </w:p>
          <w:p w:rsidR="006E16C4" w:rsidRPr="007053D8" w:rsidRDefault="006E16C4" w:rsidP="006F519D">
            <w:pPr>
              <w:rPr>
                <w:rFonts w:asciiTheme="majorHAnsi" w:hAnsiTheme="majorHAnsi"/>
              </w:rPr>
            </w:pPr>
            <w:r w:rsidRPr="007053D8">
              <w:rPr>
                <w:rFonts w:asciiTheme="majorHAnsi" w:hAnsiTheme="majorHAnsi"/>
              </w:rPr>
              <w:t>Brandslukningsudstyr:</w:t>
            </w:r>
          </w:p>
          <w:p w:rsidR="006E16C4" w:rsidRPr="007053D8" w:rsidRDefault="00901406" w:rsidP="006F519D">
            <w:pPr>
              <w:rPr>
                <w:rFonts w:asciiTheme="majorHAnsi" w:hAnsiTheme="majorHAnsi"/>
              </w:rPr>
            </w:pPr>
            <w:r w:rsidRPr="007053D8">
              <w:rPr>
                <w:rFonts w:asciiTheme="majorHAnsi" w:hAnsiTheme="majorHAnsi"/>
              </w:rPr>
              <w:t>Brand tæppe findes ved håndvasken lige inden for døren</w:t>
            </w:r>
            <w:r w:rsidR="000511F2">
              <w:rPr>
                <w:rFonts w:asciiTheme="majorHAnsi" w:hAnsiTheme="majorHAnsi"/>
              </w:rPr>
              <w:t xml:space="preserve"> i lokalet</w:t>
            </w:r>
          </w:p>
          <w:p w:rsidR="00901406" w:rsidRPr="007053D8" w:rsidRDefault="00901406" w:rsidP="00901406">
            <w:pPr>
              <w:rPr>
                <w:rFonts w:asciiTheme="majorHAnsi" w:hAnsiTheme="majorHAnsi"/>
              </w:rPr>
            </w:pPr>
            <w:r w:rsidRPr="007053D8">
              <w:rPr>
                <w:rFonts w:asciiTheme="majorHAnsi" w:hAnsiTheme="majorHAnsi"/>
              </w:rPr>
              <w:t>Kulsyreslukker på gang uden for laboratorie 1522-319 samt 1522-331</w:t>
            </w:r>
          </w:p>
          <w:p w:rsidR="00901406" w:rsidRPr="007053D8" w:rsidRDefault="00901406" w:rsidP="00901406">
            <w:pPr>
              <w:rPr>
                <w:rFonts w:asciiTheme="majorHAnsi" w:hAnsiTheme="majorHAnsi"/>
              </w:rPr>
            </w:pPr>
            <w:r w:rsidRPr="007053D8">
              <w:rPr>
                <w:rFonts w:asciiTheme="majorHAnsi" w:hAnsiTheme="majorHAnsi"/>
              </w:rPr>
              <w:t>Håndsprøjtebatteri på gang uden for laboratorie 1522-317 samt 1522-331</w:t>
            </w:r>
          </w:p>
          <w:p w:rsidR="004540E7" w:rsidRDefault="00901406" w:rsidP="00777118">
            <w:pPr>
              <w:rPr>
                <w:rFonts w:asciiTheme="majorHAnsi" w:hAnsiTheme="majorHAnsi"/>
              </w:rPr>
            </w:pPr>
            <w:r w:rsidRPr="007053D8">
              <w:rPr>
                <w:rFonts w:asciiTheme="majorHAnsi" w:hAnsiTheme="majorHAnsi"/>
              </w:rPr>
              <w:t>Nødbruser i sidste rum på gangen mellem toilet og altan</w:t>
            </w:r>
          </w:p>
          <w:p w:rsidR="00777118" w:rsidRPr="007053D8" w:rsidRDefault="00777118" w:rsidP="00777118">
            <w:pPr>
              <w:rPr>
                <w:rFonts w:asciiTheme="majorHAnsi" w:hAnsiTheme="majorHAnsi"/>
              </w:rPr>
            </w:pPr>
          </w:p>
        </w:tc>
      </w:tr>
      <w:tr w:rsidR="00C72EA9" w:rsidRPr="007053D8" w:rsidTr="004F2137">
        <w:tc>
          <w:tcPr>
            <w:tcW w:w="620" w:type="dxa"/>
          </w:tcPr>
          <w:p w:rsidR="00C72EA9" w:rsidRPr="007053D8" w:rsidRDefault="00C72EA9" w:rsidP="00A97FDD">
            <w:pPr>
              <w:pStyle w:val="ListParagraph"/>
              <w:ind w:left="0"/>
              <w:rPr>
                <w:rFonts w:asciiTheme="majorHAnsi" w:hAnsiTheme="majorHAnsi"/>
              </w:rPr>
            </w:pPr>
          </w:p>
        </w:tc>
        <w:tc>
          <w:tcPr>
            <w:tcW w:w="408" w:type="dxa"/>
          </w:tcPr>
          <w:p w:rsidR="00C72EA9" w:rsidRPr="007053D8" w:rsidRDefault="004540E7" w:rsidP="00A97FDD">
            <w:pPr>
              <w:pStyle w:val="ListParagraph"/>
              <w:ind w:left="0"/>
              <w:rPr>
                <w:rFonts w:asciiTheme="majorHAnsi" w:hAnsiTheme="majorHAnsi"/>
              </w:rPr>
            </w:pPr>
            <w:r w:rsidRPr="007053D8">
              <w:rPr>
                <w:rFonts w:asciiTheme="majorHAnsi" w:hAnsiTheme="majorHAnsi"/>
              </w:rPr>
              <w:t>I</w:t>
            </w:r>
            <w:r w:rsidR="00C72EA9" w:rsidRPr="007053D8">
              <w:rPr>
                <w:rFonts w:asciiTheme="majorHAnsi" w:hAnsiTheme="majorHAnsi"/>
              </w:rPr>
              <w:t>.</w:t>
            </w:r>
          </w:p>
        </w:tc>
        <w:tc>
          <w:tcPr>
            <w:tcW w:w="8605" w:type="dxa"/>
          </w:tcPr>
          <w:p w:rsidR="00C72EA9" w:rsidRPr="007053D8" w:rsidRDefault="00BB0540" w:rsidP="00A97FDD">
            <w:pPr>
              <w:pStyle w:val="ListParagraph"/>
              <w:ind w:left="0"/>
              <w:rPr>
                <w:rFonts w:asciiTheme="majorHAnsi" w:hAnsiTheme="majorHAnsi"/>
              </w:rPr>
            </w:pPr>
            <w:r w:rsidRPr="007053D8">
              <w:rPr>
                <w:rFonts w:asciiTheme="majorHAnsi" w:hAnsiTheme="majorHAnsi"/>
              </w:rPr>
              <w:t>Vigtige k</w:t>
            </w:r>
            <w:r w:rsidR="00C72EA9" w:rsidRPr="007053D8">
              <w:rPr>
                <w:rFonts w:asciiTheme="majorHAnsi" w:hAnsiTheme="majorHAnsi"/>
              </w:rPr>
              <w:t xml:space="preserve">ontakt oplysninger </w:t>
            </w:r>
            <w:r w:rsidR="00357576" w:rsidRPr="007053D8">
              <w:rPr>
                <w:rFonts w:asciiTheme="majorHAnsi" w:hAnsiTheme="majorHAnsi"/>
              </w:rPr>
              <w:t>ved uheld</w:t>
            </w:r>
            <w:r w:rsidR="00846070" w:rsidRPr="007053D8">
              <w:rPr>
                <w:rFonts w:asciiTheme="majorHAnsi" w:hAnsiTheme="majorHAnsi"/>
              </w:rPr>
              <w:t xml:space="preserve"> eller spørgsmål</w:t>
            </w:r>
          </w:p>
        </w:tc>
      </w:tr>
      <w:tr w:rsidR="00C72EA9" w:rsidRPr="007053D8" w:rsidTr="004F2137">
        <w:tc>
          <w:tcPr>
            <w:tcW w:w="620" w:type="dxa"/>
          </w:tcPr>
          <w:p w:rsidR="00C72EA9" w:rsidRPr="007053D8" w:rsidRDefault="00C72EA9" w:rsidP="00A97FDD">
            <w:pPr>
              <w:pStyle w:val="ListParagraph"/>
              <w:ind w:left="0"/>
              <w:rPr>
                <w:rFonts w:asciiTheme="majorHAnsi" w:hAnsiTheme="majorHAnsi"/>
              </w:rPr>
            </w:pPr>
          </w:p>
        </w:tc>
        <w:tc>
          <w:tcPr>
            <w:tcW w:w="408" w:type="dxa"/>
          </w:tcPr>
          <w:p w:rsidR="00C72EA9" w:rsidRPr="007053D8" w:rsidRDefault="00C72EA9" w:rsidP="00A97FDD">
            <w:pPr>
              <w:pStyle w:val="ListParagraph"/>
              <w:ind w:left="0"/>
              <w:rPr>
                <w:rFonts w:asciiTheme="majorHAnsi" w:hAnsiTheme="majorHAnsi"/>
              </w:rPr>
            </w:pPr>
          </w:p>
        </w:tc>
        <w:tc>
          <w:tcPr>
            <w:tcW w:w="8605" w:type="dxa"/>
          </w:tcPr>
          <w:p w:rsidR="001C3AA1" w:rsidRPr="007053D8" w:rsidRDefault="00BB0540" w:rsidP="001C3AA1">
            <w:pPr>
              <w:rPr>
                <w:rFonts w:asciiTheme="majorHAnsi" w:hAnsiTheme="majorHAnsi"/>
              </w:rPr>
            </w:pPr>
            <w:r w:rsidRPr="007053D8">
              <w:rPr>
                <w:rFonts w:asciiTheme="majorHAnsi" w:hAnsiTheme="majorHAnsi"/>
              </w:rPr>
              <w:t>Arbejdsmiljø</w:t>
            </w:r>
            <w:r w:rsidRPr="007053D8">
              <w:rPr>
                <w:rFonts w:asciiTheme="majorHAnsi" w:hAnsiTheme="majorHAnsi"/>
              </w:rPr>
              <w:tab/>
            </w:r>
          </w:p>
          <w:p w:rsidR="00BB0540" w:rsidRPr="007053D8" w:rsidRDefault="00BB0540" w:rsidP="001C3AA1">
            <w:pPr>
              <w:rPr>
                <w:rFonts w:asciiTheme="majorHAnsi" w:hAnsiTheme="majorHAnsi"/>
              </w:rPr>
            </w:pPr>
            <w:r w:rsidRPr="007053D8">
              <w:rPr>
                <w:rFonts w:asciiTheme="majorHAnsi" w:hAnsiTheme="majorHAnsi"/>
              </w:rPr>
              <w:t>Claus Grosen</w:t>
            </w:r>
            <w:r w:rsidRPr="007053D8">
              <w:rPr>
                <w:rFonts w:asciiTheme="majorHAnsi" w:hAnsiTheme="majorHAnsi"/>
              </w:rPr>
              <w:tab/>
            </w:r>
            <w:r w:rsidR="001C3AA1" w:rsidRPr="007053D8">
              <w:rPr>
                <w:rFonts w:asciiTheme="majorHAnsi" w:hAnsiTheme="majorHAnsi"/>
              </w:rPr>
              <w:t xml:space="preserve">               </w:t>
            </w:r>
            <w:r w:rsidR="004E2808" w:rsidRPr="007053D8">
              <w:rPr>
                <w:rFonts w:asciiTheme="majorHAnsi" w:hAnsiTheme="majorHAnsi"/>
              </w:rPr>
              <w:t xml:space="preserve">                             </w:t>
            </w:r>
            <w:r w:rsidRPr="007053D8">
              <w:rPr>
                <w:rFonts w:asciiTheme="majorHAnsi" w:hAnsiTheme="majorHAnsi"/>
              </w:rPr>
              <w:t>23382119</w:t>
            </w:r>
          </w:p>
          <w:p w:rsidR="00BB0540" w:rsidRPr="007053D8" w:rsidRDefault="001C3AA1" w:rsidP="001C3AA1">
            <w:pPr>
              <w:rPr>
                <w:rFonts w:asciiTheme="majorHAnsi" w:hAnsiTheme="majorHAnsi"/>
              </w:rPr>
            </w:pPr>
            <w:r w:rsidRPr="007053D8">
              <w:rPr>
                <w:rFonts w:asciiTheme="majorHAnsi" w:hAnsiTheme="majorHAnsi"/>
              </w:rPr>
              <w:lastRenderedPageBreak/>
              <w:t>Jesper Olsen</w:t>
            </w:r>
            <w:r w:rsidR="00BB0540" w:rsidRPr="007053D8">
              <w:rPr>
                <w:rFonts w:asciiTheme="majorHAnsi" w:hAnsiTheme="majorHAnsi"/>
              </w:rPr>
              <w:t xml:space="preserve">     </w:t>
            </w:r>
            <w:r w:rsidR="004E2808" w:rsidRPr="007053D8">
              <w:rPr>
                <w:rFonts w:asciiTheme="majorHAnsi" w:hAnsiTheme="majorHAnsi"/>
              </w:rPr>
              <w:t xml:space="preserve">                                           23382136</w:t>
            </w:r>
            <w:r w:rsidR="00BB0540" w:rsidRPr="007053D8">
              <w:rPr>
                <w:rFonts w:asciiTheme="majorHAnsi" w:hAnsiTheme="majorHAnsi"/>
              </w:rPr>
              <w:tab/>
              <w:t xml:space="preserve">    </w:t>
            </w:r>
          </w:p>
          <w:p w:rsidR="00BB0540" w:rsidRPr="007053D8" w:rsidRDefault="001C3AA1" w:rsidP="001C3AA1">
            <w:pPr>
              <w:rPr>
                <w:rFonts w:asciiTheme="majorHAnsi" w:hAnsiTheme="majorHAnsi"/>
              </w:rPr>
            </w:pPr>
            <w:r w:rsidRPr="007053D8">
              <w:rPr>
                <w:rFonts w:asciiTheme="majorHAnsi" w:hAnsiTheme="majorHAnsi"/>
              </w:rPr>
              <w:t xml:space="preserve">Mette Sand Kalaee         </w:t>
            </w:r>
            <w:r w:rsidR="004E2808" w:rsidRPr="007053D8">
              <w:rPr>
                <w:rFonts w:asciiTheme="majorHAnsi" w:hAnsiTheme="majorHAnsi"/>
              </w:rPr>
              <w:t xml:space="preserve">                            </w:t>
            </w:r>
            <w:r w:rsidR="00BB0540" w:rsidRPr="007053D8">
              <w:rPr>
                <w:rFonts w:asciiTheme="majorHAnsi" w:hAnsiTheme="majorHAnsi"/>
              </w:rPr>
              <w:t>87155125</w:t>
            </w:r>
          </w:p>
          <w:p w:rsidR="004E2808" w:rsidRPr="007053D8" w:rsidRDefault="004E2808" w:rsidP="004E2808">
            <w:pPr>
              <w:rPr>
                <w:rFonts w:asciiTheme="majorHAnsi" w:hAnsiTheme="majorHAnsi"/>
              </w:rPr>
            </w:pPr>
          </w:p>
          <w:p w:rsidR="00BB0540" w:rsidRPr="007053D8" w:rsidRDefault="00BB0540" w:rsidP="001C3AA1">
            <w:pPr>
              <w:rPr>
                <w:rFonts w:asciiTheme="majorHAnsi" w:hAnsiTheme="majorHAnsi"/>
              </w:rPr>
            </w:pPr>
            <w:r w:rsidRPr="007053D8">
              <w:rPr>
                <w:rFonts w:asciiTheme="majorHAnsi" w:hAnsiTheme="majorHAnsi"/>
              </w:rPr>
              <w:t xml:space="preserve">Brand, </w:t>
            </w:r>
            <w:r w:rsidR="004E2808" w:rsidRPr="007053D8">
              <w:rPr>
                <w:rFonts w:asciiTheme="majorHAnsi" w:hAnsiTheme="majorHAnsi"/>
              </w:rPr>
              <w:t>alvorlig tilskadekomst</w:t>
            </w:r>
            <w:r w:rsidR="004E2808" w:rsidRPr="007053D8">
              <w:rPr>
                <w:rFonts w:asciiTheme="majorHAnsi" w:hAnsiTheme="majorHAnsi"/>
              </w:rPr>
              <w:tab/>
              <w:t xml:space="preserve">Alarm       </w:t>
            </w:r>
            <w:r w:rsidRPr="007053D8">
              <w:rPr>
                <w:rFonts w:asciiTheme="majorHAnsi" w:hAnsiTheme="majorHAnsi"/>
              </w:rPr>
              <w:t>112</w:t>
            </w:r>
          </w:p>
          <w:p w:rsidR="00BB0540" w:rsidRPr="007053D8" w:rsidRDefault="00BB0540" w:rsidP="001C3AA1">
            <w:pPr>
              <w:rPr>
                <w:rFonts w:asciiTheme="majorHAnsi" w:hAnsiTheme="majorHAnsi"/>
              </w:rPr>
            </w:pPr>
            <w:r w:rsidRPr="007053D8">
              <w:rPr>
                <w:rFonts w:asciiTheme="majorHAnsi" w:hAnsiTheme="majorHAnsi"/>
              </w:rPr>
              <w:t xml:space="preserve">Vagtlæge   </w:t>
            </w:r>
            <w:r w:rsidRPr="007053D8">
              <w:rPr>
                <w:rFonts w:asciiTheme="majorHAnsi" w:hAnsiTheme="majorHAnsi"/>
              </w:rPr>
              <w:tab/>
            </w:r>
            <w:r w:rsidR="001C3AA1" w:rsidRPr="007053D8">
              <w:rPr>
                <w:rFonts w:asciiTheme="majorHAnsi" w:hAnsiTheme="majorHAnsi"/>
              </w:rPr>
              <w:t xml:space="preserve">               </w:t>
            </w:r>
            <w:r w:rsidR="004E2808" w:rsidRPr="007053D8">
              <w:rPr>
                <w:rFonts w:asciiTheme="majorHAnsi" w:hAnsiTheme="majorHAnsi"/>
              </w:rPr>
              <w:t xml:space="preserve">                             </w:t>
            </w:r>
            <w:r w:rsidRPr="007053D8">
              <w:rPr>
                <w:rFonts w:asciiTheme="majorHAnsi" w:hAnsiTheme="majorHAnsi"/>
              </w:rPr>
              <w:t>70113131</w:t>
            </w:r>
          </w:p>
          <w:p w:rsidR="00BB0540" w:rsidRPr="007053D8" w:rsidRDefault="00BB0540" w:rsidP="001C3AA1">
            <w:pPr>
              <w:rPr>
                <w:rFonts w:asciiTheme="majorHAnsi" w:hAnsiTheme="majorHAnsi"/>
              </w:rPr>
            </w:pPr>
            <w:proofErr w:type="gramStart"/>
            <w:r w:rsidRPr="007053D8">
              <w:rPr>
                <w:rFonts w:asciiTheme="majorHAnsi" w:hAnsiTheme="majorHAnsi"/>
              </w:rPr>
              <w:t xml:space="preserve">Giftlinjen  </w:t>
            </w:r>
            <w:r w:rsidRPr="007053D8">
              <w:rPr>
                <w:rFonts w:asciiTheme="majorHAnsi" w:hAnsiTheme="majorHAnsi"/>
              </w:rPr>
              <w:tab/>
            </w:r>
            <w:proofErr w:type="gramEnd"/>
            <w:r w:rsidR="004E2808" w:rsidRPr="007053D8">
              <w:rPr>
                <w:rFonts w:asciiTheme="majorHAnsi" w:hAnsiTheme="majorHAnsi"/>
              </w:rPr>
              <w:t xml:space="preserve">                                            </w:t>
            </w:r>
            <w:r w:rsidRPr="007053D8">
              <w:rPr>
                <w:rFonts w:asciiTheme="majorHAnsi" w:hAnsiTheme="majorHAnsi"/>
              </w:rPr>
              <w:t xml:space="preserve">82121212 </w:t>
            </w:r>
          </w:p>
          <w:p w:rsidR="00C72EA9" w:rsidRDefault="00BB0540" w:rsidP="00BB0540">
            <w:pPr>
              <w:pStyle w:val="ListParagraph"/>
              <w:ind w:left="0"/>
              <w:rPr>
                <w:rFonts w:asciiTheme="majorHAnsi" w:hAnsiTheme="majorHAnsi"/>
              </w:rPr>
            </w:pPr>
            <w:r w:rsidRPr="007053D8">
              <w:rPr>
                <w:rFonts w:asciiTheme="majorHAnsi" w:hAnsiTheme="majorHAnsi"/>
              </w:rPr>
              <w:t>Aa</w:t>
            </w:r>
            <w:r w:rsidR="004E2808" w:rsidRPr="007053D8">
              <w:rPr>
                <w:rFonts w:asciiTheme="majorHAnsi" w:hAnsiTheme="majorHAnsi"/>
              </w:rPr>
              <w:t xml:space="preserve">rhus Universitets, intern alarm            </w:t>
            </w:r>
            <w:r w:rsidRPr="007053D8">
              <w:rPr>
                <w:rFonts w:asciiTheme="majorHAnsi" w:hAnsiTheme="majorHAnsi"/>
              </w:rPr>
              <w:t>87151617</w:t>
            </w:r>
          </w:p>
          <w:p w:rsidR="000511F2" w:rsidRPr="007053D8" w:rsidRDefault="000511F2" w:rsidP="00BB0540">
            <w:pPr>
              <w:pStyle w:val="ListParagraph"/>
              <w:ind w:left="0"/>
              <w:rPr>
                <w:rFonts w:asciiTheme="majorHAnsi" w:hAnsiTheme="majorHAnsi"/>
              </w:rPr>
            </w:pPr>
          </w:p>
        </w:tc>
      </w:tr>
      <w:tr w:rsidR="00A97FDD" w:rsidRPr="007053D8" w:rsidTr="004F2137">
        <w:tc>
          <w:tcPr>
            <w:tcW w:w="620" w:type="dxa"/>
          </w:tcPr>
          <w:p w:rsidR="00A97FDD" w:rsidRPr="007053D8" w:rsidRDefault="00A97FDD" w:rsidP="00A97FDD">
            <w:pPr>
              <w:pStyle w:val="ListParagraph"/>
              <w:ind w:left="0"/>
              <w:rPr>
                <w:rFonts w:asciiTheme="majorHAnsi" w:hAnsiTheme="majorHAnsi"/>
                <w:b/>
              </w:rPr>
            </w:pPr>
            <w:r w:rsidRPr="007053D8">
              <w:rPr>
                <w:rFonts w:asciiTheme="majorHAnsi" w:hAnsiTheme="majorHAnsi"/>
                <w:b/>
              </w:rPr>
              <w:lastRenderedPageBreak/>
              <w:t>5.</w:t>
            </w:r>
          </w:p>
        </w:tc>
        <w:tc>
          <w:tcPr>
            <w:tcW w:w="408" w:type="dxa"/>
          </w:tcPr>
          <w:p w:rsidR="00A97FDD" w:rsidRPr="007053D8" w:rsidRDefault="00A97FDD" w:rsidP="00A97FDD">
            <w:pPr>
              <w:pStyle w:val="ListParagraph"/>
              <w:ind w:left="0"/>
              <w:rPr>
                <w:rFonts w:asciiTheme="majorHAnsi" w:hAnsiTheme="majorHAnsi"/>
              </w:rPr>
            </w:pPr>
          </w:p>
        </w:tc>
        <w:tc>
          <w:tcPr>
            <w:tcW w:w="8605" w:type="dxa"/>
          </w:tcPr>
          <w:p w:rsidR="00A97FDD" w:rsidRPr="007053D8" w:rsidRDefault="00A97FDD" w:rsidP="00A97FDD">
            <w:pPr>
              <w:pStyle w:val="ListParagraph"/>
              <w:ind w:left="0"/>
              <w:rPr>
                <w:rFonts w:asciiTheme="majorHAnsi" w:hAnsiTheme="majorHAnsi"/>
                <w:b/>
              </w:rPr>
            </w:pPr>
            <w:r w:rsidRPr="007053D8">
              <w:rPr>
                <w:rFonts w:asciiTheme="majorHAnsi" w:hAnsiTheme="majorHAnsi"/>
                <w:b/>
              </w:rPr>
              <w:t>Arbejdsmedicinske oplysninger</w:t>
            </w:r>
          </w:p>
        </w:tc>
      </w:tr>
      <w:tr w:rsidR="00A97FDD" w:rsidRPr="007053D8" w:rsidTr="004F2137">
        <w:tc>
          <w:tcPr>
            <w:tcW w:w="620" w:type="dxa"/>
          </w:tcPr>
          <w:p w:rsidR="00A97FDD" w:rsidRPr="007053D8" w:rsidRDefault="00A97FDD" w:rsidP="00A97FDD">
            <w:pPr>
              <w:pStyle w:val="ListParagraph"/>
              <w:ind w:left="0"/>
              <w:rPr>
                <w:rFonts w:asciiTheme="majorHAnsi" w:hAnsiTheme="majorHAnsi"/>
              </w:rPr>
            </w:pPr>
          </w:p>
        </w:tc>
        <w:tc>
          <w:tcPr>
            <w:tcW w:w="408" w:type="dxa"/>
          </w:tcPr>
          <w:p w:rsidR="00A97FDD" w:rsidRPr="007053D8" w:rsidRDefault="00A97FDD" w:rsidP="00A97FDD">
            <w:pPr>
              <w:pStyle w:val="ListParagraph"/>
              <w:ind w:left="0"/>
              <w:rPr>
                <w:rFonts w:asciiTheme="majorHAnsi" w:hAnsiTheme="majorHAnsi"/>
              </w:rPr>
            </w:pPr>
          </w:p>
        </w:tc>
        <w:tc>
          <w:tcPr>
            <w:tcW w:w="8605" w:type="dxa"/>
          </w:tcPr>
          <w:p w:rsidR="00A97FDD" w:rsidRDefault="00A97FDD" w:rsidP="00A97FDD">
            <w:pPr>
              <w:pStyle w:val="ListParagraph"/>
              <w:ind w:left="0"/>
              <w:rPr>
                <w:rFonts w:asciiTheme="majorHAnsi" w:hAnsiTheme="majorHAnsi"/>
                <w:i/>
              </w:rPr>
            </w:pPr>
            <w:r w:rsidRPr="007053D8">
              <w:rPr>
                <w:rFonts w:asciiTheme="majorHAnsi" w:hAnsiTheme="majorHAnsi"/>
                <w:i/>
              </w:rPr>
              <w:t>Ingen tilgængelige oplysninger</w:t>
            </w:r>
          </w:p>
          <w:p w:rsidR="000511F2" w:rsidRPr="007053D8" w:rsidRDefault="000511F2" w:rsidP="00A97FDD">
            <w:pPr>
              <w:pStyle w:val="ListParagraph"/>
              <w:ind w:left="0"/>
              <w:rPr>
                <w:rFonts w:asciiTheme="majorHAnsi" w:hAnsiTheme="majorHAnsi"/>
                <w:i/>
              </w:rPr>
            </w:pPr>
          </w:p>
        </w:tc>
      </w:tr>
      <w:tr w:rsidR="00A97FDD" w:rsidRPr="007053D8" w:rsidTr="004F2137">
        <w:tc>
          <w:tcPr>
            <w:tcW w:w="620" w:type="dxa"/>
          </w:tcPr>
          <w:p w:rsidR="00A97FDD" w:rsidRPr="007053D8" w:rsidRDefault="00A97FDD" w:rsidP="00A97FDD">
            <w:pPr>
              <w:pStyle w:val="ListParagraph"/>
              <w:ind w:left="0"/>
              <w:rPr>
                <w:rFonts w:asciiTheme="majorHAnsi" w:hAnsiTheme="majorHAnsi"/>
                <w:b/>
              </w:rPr>
            </w:pPr>
            <w:r w:rsidRPr="007053D8">
              <w:rPr>
                <w:rFonts w:asciiTheme="majorHAnsi" w:hAnsiTheme="majorHAnsi"/>
                <w:b/>
              </w:rPr>
              <w:t>6.</w:t>
            </w:r>
          </w:p>
        </w:tc>
        <w:tc>
          <w:tcPr>
            <w:tcW w:w="408" w:type="dxa"/>
          </w:tcPr>
          <w:p w:rsidR="00A97FDD" w:rsidRPr="007053D8" w:rsidRDefault="00A97FDD" w:rsidP="00A97FDD">
            <w:pPr>
              <w:pStyle w:val="ListParagraph"/>
              <w:ind w:left="0"/>
              <w:rPr>
                <w:rFonts w:asciiTheme="majorHAnsi" w:hAnsiTheme="majorHAnsi"/>
              </w:rPr>
            </w:pPr>
          </w:p>
        </w:tc>
        <w:tc>
          <w:tcPr>
            <w:tcW w:w="8605" w:type="dxa"/>
          </w:tcPr>
          <w:p w:rsidR="00A97FDD" w:rsidRPr="007053D8" w:rsidRDefault="00A97FDD" w:rsidP="00A97FDD">
            <w:pPr>
              <w:pStyle w:val="ListParagraph"/>
              <w:ind w:left="0"/>
              <w:rPr>
                <w:rFonts w:asciiTheme="majorHAnsi" w:hAnsiTheme="majorHAnsi"/>
                <w:b/>
              </w:rPr>
            </w:pPr>
            <w:r w:rsidRPr="007053D8">
              <w:rPr>
                <w:rFonts w:asciiTheme="majorHAnsi" w:hAnsiTheme="majorHAnsi"/>
                <w:b/>
              </w:rPr>
              <w:t>Grænseværdier</w:t>
            </w:r>
          </w:p>
        </w:tc>
      </w:tr>
      <w:tr w:rsidR="00A97FDD" w:rsidRPr="007053D8" w:rsidTr="004F2137">
        <w:tc>
          <w:tcPr>
            <w:tcW w:w="620" w:type="dxa"/>
          </w:tcPr>
          <w:p w:rsidR="00A97FDD" w:rsidRPr="007053D8" w:rsidRDefault="00A97FDD" w:rsidP="00A97FDD">
            <w:pPr>
              <w:pStyle w:val="ListParagraph"/>
              <w:ind w:left="0"/>
              <w:rPr>
                <w:rFonts w:asciiTheme="majorHAnsi" w:hAnsiTheme="majorHAnsi"/>
              </w:rPr>
            </w:pPr>
          </w:p>
        </w:tc>
        <w:tc>
          <w:tcPr>
            <w:tcW w:w="408" w:type="dxa"/>
          </w:tcPr>
          <w:p w:rsidR="00A97FDD" w:rsidRPr="007053D8" w:rsidRDefault="00A97FDD" w:rsidP="00A97FDD">
            <w:pPr>
              <w:pStyle w:val="ListParagraph"/>
              <w:ind w:left="0"/>
              <w:rPr>
                <w:rFonts w:asciiTheme="majorHAnsi" w:hAnsiTheme="majorHAnsi"/>
              </w:rPr>
            </w:pPr>
          </w:p>
        </w:tc>
        <w:tc>
          <w:tcPr>
            <w:tcW w:w="8605" w:type="dxa"/>
          </w:tcPr>
          <w:p w:rsidR="00A97FDD" w:rsidRDefault="00A97FDD" w:rsidP="00A97FDD">
            <w:pPr>
              <w:rPr>
                <w:rFonts w:asciiTheme="majorHAnsi" w:hAnsiTheme="majorHAnsi"/>
              </w:rPr>
            </w:pPr>
            <w:r w:rsidRPr="007053D8">
              <w:rPr>
                <w:rFonts w:asciiTheme="majorHAnsi" w:hAnsiTheme="majorHAnsi"/>
              </w:rPr>
              <w:t xml:space="preserve">1210 mg/m³ - 500 </w:t>
            </w:r>
            <w:proofErr w:type="spellStart"/>
            <w:r w:rsidRPr="007053D8">
              <w:rPr>
                <w:rFonts w:asciiTheme="majorHAnsi" w:hAnsiTheme="majorHAnsi"/>
              </w:rPr>
              <w:t>ppm</w:t>
            </w:r>
            <w:proofErr w:type="spellEnd"/>
            <w:r w:rsidRPr="007053D8">
              <w:rPr>
                <w:rFonts w:asciiTheme="majorHAnsi" w:hAnsiTheme="majorHAnsi"/>
              </w:rPr>
              <w:t xml:space="preserve"> </w:t>
            </w:r>
          </w:p>
          <w:p w:rsidR="000511F2" w:rsidRPr="007053D8" w:rsidRDefault="000511F2" w:rsidP="00A97FDD">
            <w:pPr>
              <w:rPr>
                <w:rFonts w:asciiTheme="majorHAnsi" w:hAnsiTheme="majorHAnsi"/>
              </w:rPr>
            </w:pPr>
          </w:p>
        </w:tc>
      </w:tr>
      <w:tr w:rsidR="00A97FDD" w:rsidRPr="007053D8" w:rsidTr="004F2137">
        <w:tc>
          <w:tcPr>
            <w:tcW w:w="620" w:type="dxa"/>
          </w:tcPr>
          <w:p w:rsidR="00A97FDD" w:rsidRPr="007053D8" w:rsidRDefault="00A97FDD" w:rsidP="00A97FDD">
            <w:pPr>
              <w:pStyle w:val="ListParagraph"/>
              <w:ind w:left="0"/>
              <w:rPr>
                <w:rFonts w:asciiTheme="majorHAnsi" w:hAnsiTheme="majorHAnsi"/>
                <w:b/>
              </w:rPr>
            </w:pPr>
            <w:r w:rsidRPr="007053D8">
              <w:rPr>
                <w:rFonts w:asciiTheme="majorHAnsi" w:hAnsiTheme="majorHAnsi"/>
                <w:b/>
              </w:rPr>
              <w:t>7.</w:t>
            </w:r>
          </w:p>
        </w:tc>
        <w:tc>
          <w:tcPr>
            <w:tcW w:w="408" w:type="dxa"/>
          </w:tcPr>
          <w:p w:rsidR="00A97FDD" w:rsidRPr="007053D8" w:rsidRDefault="00A97FDD" w:rsidP="00A97FDD">
            <w:pPr>
              <w:pStyle w:val="ListParagraph"/>
              <w:ind w:left="0"/>
              <w:rPr>
                <w:rFonts w:asciiTheme="majorHAnsi" w:hAnsiTheme="majorHAnsi"/>
              </w:rPr>
            </w:pPr>
          </w:p>
        </w:tc>
        <w:tc>
          <w:tcPr>
            <w:tcW w:w="8605" w:type="dxa"/>
          </w:tcPr>
          <w:p w:rsidR="00A97FDD" w:rsidRPr="007053D8" w:rsidRDefault="00A97FDD" w:rsidP="00A97FDD">
            <w:pPr>
              <w:pStyle w:val="ListParagraph"/>
              <w:ind w:left="0"/>
              <w:rPr>
                <w:rFonts w:asciiTheme="majorHAnsi" w:hAnsiTheme="majorHAnsi"/>
                <w:b/>
              </w:rPr>
            </w:pPr>
            <w:r w:rsidRPr="007053D8">
              <w:rPr>
                <w:rFonts w:asciiTheme="majorHAnsi" w:hAnsiTheme="majorHAnsi"/>
                <w:b/>
              </w:rPr>
              <w:t>Leverandør oplysninger om sikkerhed og sundhed</w:t>
            </w:r>
          </w:p>
        </w:tc>
      </w:tr>
      <w:tr w:rsidR="00A97FDD" w:rsidRPr="007053D8" w:rsidTr="004F2137">
        <w:tc>
          <w:tcPr>
            <w:tcW w:w="620" w:type="dxa"/>
          </w:tcPr>
          <w:p w:rsidR="00A97FDD" w:rsidRPr="007053D8" w:rsidRDefault="00A97FDD" w:rsidP="00A97FDD">
            <w:pPr>
              <w:pStyle w:val="ListParagraph"/>
              <w:ind w:left="0"/>
              <w:rPr>
                <w:rFonts w:asciiTheme="majorHAnsi" w:hAnsiTheme="majorHAnsi"/>
              </w:rPr>
            </w:pPr>
          </w:p>
        </w:tc>
        <w:tc>
          <w:tcPr>
            <w:tcW w:w="408" w:type="dxa"/>
          </w:tcPr>
          <w:p w:rsidR="00A97FDD" w:rsidRPr="007053D8" w:rsidRDefault="00A97FDD" w:rsidP="00A97FDD">
            <w:pPr>
              <w:pStyle w:val="ListParagraph"/>
              <w:ind w:left="0"/>
              <w:rPr>
                <w:rFonts w:asciiTheme="majorHAnsi" w:hAnsiTheme="majorHAnsi"/>
              </w:rPr>
            </w:pPr>
          </w:p>
        </w:tc>
        <w:tc>
          <w:tcPr>
            <w:tcW w:w="8605" w:type="dxa"/>
          </w:tcPr>
          <w:p w:rsidR="00A97FDD" w:rsidRPr="007053D8" w:rsidRDefault="00A97FDD" w:rsidP="00A97FDD">
            <w:pPr>
              <w:pStyle w:val="ListParagraph"/>
              <w:ind w:left="0"/>
              <w:rPr>
                <w:rFonts w:asciiTheme="majorHAnsi" w:hAnsiTheme="majorHAnsi"/>
              </w:rPr>
            </w:pPr>
            <w:r w:rsidRPr="007053D8">
              <w:rPr>
                <w:rFonts w:asciiTheme="majorHAnsi" w:hAnsiTheme="majorHAnsi"/>
              </w:rPr>
              <w:t xml:space="preserve">Sikkerhedsdatablad forefindes på fællesdrev: </w:t>
            </w:r>
          </w:p>
          <w:p w:rsidR="00A97FDD" w:rsidRPr="007053D8" w:rsidRDefault="00A97FDD" w:rsidP="00A97FDD">
            <w:pPr>
              <w:pStyle w:val="ListParagraph"/>
              <w:ind w:left="0"/>
              <w:rPr>
                <w:rFonts w:asciiTheme="majorHAnsi" w:hAnsiTheme="majorHAnsi"/>
              </w:rPr>
            </w:pPr>
            <w:r w:rsidRPr="007053D8">
              <w:rPr>
                <w:rFonts w:asciiTheme="majorHAnsi" w:hAnsiTheme="majorHAnsi"/>
              </w:rPr>
              <w:t>J:\HealthAndSafety\MSDS</w:t>
            </w:r>
          </w:p>
          <w:p w:rsidR="00A97FDD" w:rsidRDefault="00A97FDD" w:rsidP="00A97FDD">
            <w:pPr>
              <w:pStyle w:val="ListParagraph"/>
              <w:ind w:left="0"/>
              <w:rPr>
                <w:rFonts w:asciiTheme="majorHAnsi" w:hAnsiTheme="majorHAnsi"/>
              </w:rPr>
            </w:pPr>
            <w:r w:rsidRPr="007053D8">
              <w:rPr>
                <w:rFonts w:asciiTheme="majorHAnsi" w:hAnsiTheme="majorHAnsi"/>
              </w:rPr>
              <w:t>Samt i Sikkerhedsdatablad mappen – lokale 1522-332 - under fanen ”A”</w:t>
            </w:r>
          </w:p>
          <w:p w:rsidR="000511F2" w:rsidRPr="007053D8" w:rsidRDefault="000511F2" w:rsidP="00A97FDD">
            <w:pPr>
              <w:pStyle w:val="ListParagraph"/>
              <w:ind w:left="0"/>
              <w:rPr>
                <w:rFonts w:asciiTheme="majorHAnsi" w:hAnsiTheme="majorHAnsi"/>
              </w:rPr>
            </w:pPr>
          </w:p>
        </w:tc>
      </w:tr>
    </w:tbl>
    <w:p w:rsidR="00070B08" w:rsidRPr="007053D8" w:rsidRDefault="00070B08" w:rsidP="00070B08">
      <w:pPr>
        <w:pStyle w:val="ListParagraph"/>
        <w:rPr>
          <w:rFonts w:asciiTheme="majorHAnsi" w:hAnsiTheme="majorHAnsi"/>
        </w:rPr>
      </w:pPr>
    </w:p>
    <w:p w:rsidR="00FC7185" w:rsidRPr="007053D8" w:rsidRDefault="00FC7185" w:rsidP="00070B08">
      <w:pPr>
        <w:pStyle w:val="ListParagraph"/>
        <w:rPr>
          <w:rFonts w:asciiTheme="majorHAnsi" w:hAnsiTheme="maj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20"/>
        <w:gridCol w:w="408"/>
        <w:gridCol w:w="8605"/>
      </w:tblGrid>
      <w:tr w:rsidR="0051368B" w:rsidRPr="0034005B" w:rsidTr="0051368B">
        <w:tc>
          <w:tcPr>
            <w:tcW w:w="1028" w:type="dxa"/>
            <w:gridSpan w:val="2"/>
          </w:tcPr>
          <w:p w:rsidR="0051368B" w:rsidRPr="00085C77" w:rsidRDefault="0051368B" w:rsidP="0051368B">
            <w:pPr>
              <w:pStyle w:val="ListParagraph"/>
              <w:ind w:left="0"/>
              <w:rPr>
                <w:rFonts w:asciiTheme="majorHAnsi" w:hAnsiTheme="majorHAnsi"/>
                <w:b/>
                <w:sz w:val="28"/>
                <w:szCs w:val="28"/>
              </w:rPr>
            </w:pPr>
            <w:r w:rsidRPr="00085C77">
              <w:rPr>
                <w:rFonts w:asciiTheme="majorHAnsi" w:hAnsiTheme="majorHAnsi"/>
                <w:b/>
                <w:sz w:val="28"/>
                <w:szCs w:val="28"/>
              </w:rPr>
              <w:t>Navn:</w:t>
            </w:r>
          </w:p>
        </w:tc>
        <w:tc>
          <w:tcPr>
            <w:tcW w:w="8605" w:type="dxa"/>
          </w:tcPr>
          <w:p w:rsidR="0051368B" w:rsidRPr="00085C77" w:rsidRDefault="0051368B" w:rsidP="0051368B">
            <w:pPr>
              <w:pStyle w:val="ListParagraph"/>
              <w:ind w:left="0"/>
              <w:rPr>
                <w:rFonts w:asciiTheme="majorHAnsi" w:hAnsiTheme="majorHAnsi"/>
                <w:b/>
                <w:sz w:val="28"/>
                <w:szCs w:val="28"/>
              </w:rPr>
            </w:pPr>
            <w:proofErr w:type="spellStart"/>
            <w:r>
              <w:rPr>
                <w:rFonts w:asciiTheme="majorHAnsi" w:hAnsiTheme="majorHAnsi"/>
                <w:b/>
                <w:sz w:val="28"/>
                <w:szCs w:val="28"/>
              </w:rPr>
              <w:t>Ethanol</w:t>
            </w:r>
            <w:proofErr w:type="spellEnd"/>
          </w:p>
        </w:tc>
      </w:tr>
      <w:tr w:rsidR="0051368B" w:rsidRPr="0034005B" w:rsidTr="0051368B">
        <w:tc>
          <w:tcPr>
            <w:tcW w:w="620" w:type="dxa"/>
          </w:tcPr>
          <w:p w:rsidR="0051368B" w:rsidRPr="0034005B" w:rsidRDefault="0051368B" w:rsidP="0051368B">
            <w:pPr>
              <w:pStyle w:val="ListParagraph"/>
              <w:ind w:left="0"/>
              <w:rPr>
                <w:rFonts w:asciiTheme="majorHAnsi" w:hAnsiTheme="majorHAnsi"/>
                <w:b/>
              </w:rPr>
            </w:pPr>
            <w:r>
              <w:rPr>
                <w:rFonts w:asciiTheme="majorHAnsi" w:hAnsiTheme="majorHAnsi"/>
                <w:b/>
              </w:rPr>
              <w:t>1.</w:t>
            </w:r>
          </w:p>
        </w:tc>
        <w:tc>
          <w:tcPr>
            <w:tcW w:w="408" w:type="dxa"/>
          </w:tcPr>
          <w:p w:rsidR="0051368B" w:rsidRPr="0034005B" w:rsidRDefault="0051368B" w:rsidP="0051368B">
            <w:pPr>
              <w:pStyle w:val="ListParagraph"/>
              <w:ind w:left="0"/>
              <w:rPr>
                <w:rFonts w:asciiTheme="majorHAnsi" w:hAnsiTheme="majorHAnsi"/>
                <w:b/>
              </w:rPr>
            </w:pPr>
          </w:p>
        </w:tc>
        <w:tc>
          <w:tcPr>
            <w:tcW w:w="8605" w:type="dxa"/>
          </w:tcPr>
          <w:p w:rsidR="0051368B" w:rsidRPr="0034005B" w:rsidRDefault="0051368B" w:rsidP="0051368B">
            <w:pPr>
              <w:pStyle w:val="ListParagraph"/>
              <w:ind w:left="0"/>
              <w:rPr>
                <w:rFonts w:asciiTheme="majorHAnsi" w:hAnsiTheme="majorHAnsi"/>
                <w:b/>
              </w:rPr>
            </w:pPr>
            <w:r>
              <w:rPr>
                <w:rFonts w:asciiTheme="majorHAnsi" w:hAnsiTheme="majorHAnsi"/>
                <w:b/>
              </w:rPr>
              <w:t>Stoffets farlige egenskaber</w:t>
            </w:r>
          </w:p>
        </w:tc>
      </w:tr>
      <w:tr w:rsidR="0051368B" w:rsidRPr="0034005B" w:rsidTr="0051368B">
        <w:tc>
          <w:tcPr>
            <w:tcW w:w="620" w:type="dxa"/>
          </w:tcPr>
          <w:p w:rsidR="0051368B" w:rsidRDefault="0051368B" w:rsidP="0051368B">
            <w:pPr>
              <w:pStyle w:val="ListParagraph"/>
              <w:ind w:left="0"/>
              <w:rPr>
                <w:rFonts w:asciiTheme="majorHAnsi" w:hAnsiTheme="majorHAnsi"/>
                <w:b/>
              </w:rPr>
            </w:pPr>
          </w:p>
        </w:tc>
        <w:tc>
          <w:tcPr>
            <w:tcW w:w="408" w:type="dxa"/>
          </w:tcPr>
          <w:p w:rsidR="0051368B" w:rsidRPr="00433AC9" w:rsidRDefault="0051368B" w:rsidP="0051368B">
            <w:pPr>
              <w:pStyle w:val="ListParagraph"/>
              <w:ind w:left="0"/>
              <w:rPr>
                <w:rFonts w:asciiTheme="majorHAnsi" w:hAnsiTheme="majorHAnsi"/>
              </w:rPr>
            </w:pPr>
            <w:r>
              <w:rPr>
                <w:rFonts w:asciiTheme="majorHAnsi" w:hAnsiTheme="majorHAnsi"/>
              </w:rPr>
              <w:t>A.</w:t>
            </w:r>
          </w:p>
        </w:tc>
        <w:tc>
          <w:tcPr>
            <w:tcW w:w="8605" w:type="dxa"/>
          </w:tcPr>
          <w:p w:rsidR="0051368B" w:rsidRPr="00433AC9" w:rsidRDefault="0051368B" w:rsidP="0051368B">
            <w:pPr>
              <w:pStyle w:val="ListParagraph"/>
              <w:ind w:left="0"/>
              <w:rPr>
                <w:rFonts w:asciiTheme="majorHAnsi" w:hAnsiTheme="majorHAnsi"/>
              </w:rPr>
            </w:pPr>
            <w:r w:rsidRPr="00433AC9">
              <w:rPr>
                <w:rFonts w:asciiTheme="majorHAnsi" w:hAnsiTheme="majorHAnsi"/>
              </w:rPr>
              <w:t>Farvemærkning</w:t>
            </w:r>
          </w:p>
        </w:tc>
      </w:tr>
      <w:tr w:rsidR="0051368B" w:rsidRPr="0034005B" w:rsidTr="0051368B">
        <w:tc>
          <w:tcPr>
            <w:tcW w:w="620" w:type="dxa"/>
          </w:tcPr>
          <w:p w:rsidR="0051368B" w:rsidRDefault="0051368B" w:rsidP="0051368B">
            <w:pPr>
              <w:pStyle w:val="ListParagraph"/>
              <w:ind w:left="0"/>
              <w:rPr>
                <w:rFonts w:asciiTheme="majorHAnsi" w:hAnsiTheme="majorHAnsi"/>
                <w:b/>
              </w:rPr>
            </w:pPr>
          </w:p>
        </w:tc>
        <w:tc>
          <w:tcPr>
            <w:tcW w:w="408" w:type="dxa"/>
          </w:tcPr>
          <w:p w:rsidR="0051368B" w:rsidRPr="00433AC9" w:rsidRDefault="0051368B" w:rsidP="0051368B">
            <w:pPr>
              <w:pStyle w:val="ListParagraph"/>
              <w:ind w:left="0"/>
              <w:rPr>
                <w:rFonts w:asciiTheme="majorHAnsi" w:hAnsiTheme="majorHAnsi"/>
              </w:rPr>
            </w:pPr>
          </w:p>
        </w:tc>
        <w:tc>
          <w:tcPr>
            <w:tcW w:w="8605" w:type="dxa"/>
          </w:tcPr>
          <w:p w:rsidR="0051368B" w:rsidRDefault="0051368B" w:rsidP="0051368B">
            <w:pPr>
              <w:pStyle w:val="ListParagraph"/>
              <w:ind w:left="0"/>
              <w:rPr>
                <w:rFonts w:asciiTheme="majorHAnsi" w:hAnsiTheme="majorHAnsi"/>
              </w:rPr>
            </w:pPr>
            <w:r w:rsidRPr="0034005B">
              <w:rPr>
                <w:rFonts w:asciiTheme="majorHAnsi" w:hAnsiTheme="majorHAnsi"/>
                <w:noProof/>
                <w:lang w:eastAsia="da-DK"/>
              </w:rPr>
              <w:drawing>
                <wp:inline distT="0" distB="0" distL="0" distR="0" wp14:anchorId="3ADAC54B" wp14:editId="75CFB0C6">
                  <wp:extent cx="604800" cy="604800"/>
                  <wp:effectExtent l="0" t="0" r="5080" b="5080"/>
                  <wp:docPr id="1" name="Picture 1" descr="U:\documents\AU\AARAMS\Sikkerhed\Faremærkning\Pictogrammer\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documents\AU\AARAMS\Sikkerhed\Faremærkning\Pictogrammer\flamm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800" cy="604800"/>
                          </a:xfrm>
                          <a:prstGeom prst="rect">
                            <a:avLst/>
                          </a:prstGeom>
                          <a:noFill/>
                          <a:ln>
                            <a:noFill/>
                          </a:ln>
                        </pic:spPr>
                      </pic:pic>
                    </a:graphicData>
                  </a:graphic>
                </wp:inline>
              </w:drawing>
            </w:r>
          </w:p>
          <w:p w:rsidR="0051368B" w:rsidRPr="00433AC9" w:rsidRDefault="0051368B" w:rsidP="0051368B">
            <w:pPr>
              <w:pStyle w:val="ListParagraph"/>
              <w:ind w:left="0"/>
              <w:rPr>
                <w:rFonts w:asciiTheme="majorHAnsi" w:hAnsiTheme="majorHAnsi"/>
              </w:rPr>
            </w:pPr>
          </w:p>
        </w:tc>
      </w:tr>
      <w:tr w:rsidR="0051368B" w:rsidRPr="0034005B" w:rsidTr="0051368B">
        <w:tc>
          <w:tcPr>
            <w:tcW w:w="620" w:type="dxa"/>
          </w:tcPr>
          <w:p w:rsidR="0051368B" w:rsidRDefault="0051368B" w:rsidP="0051368B">
            <w:pPr>
              <w:pStyle w:val="ListParagraph"/>
              <w:ind w:left="0"/>
              <w:rPr>
                <w:rFonts w:asciiTheme="majorHAnsi" w:hAnsiTheme="majorHAnsi"/>
                <w:b/>
              </w:rPr>
            </w:pPr>
          </w:p>
        </w:tc>
        <w:tc>
          <w:tcPr>
            <w:tcW w:w="408" w:type="dxa"/>
          </w:tcPr>
          <w:p w:rsidR="0051368B" w:rsidRPr="00433AC9" w:rsidRDefault="0051368B" w:rsidP="0051368B">
            <w:pPr>
              <w:pStyle w:val="ListParagraph"/>
              <w:ind w:left="0"/>
              <w:rPr>
                <w:rFonts w:asciiTheme="majorHAnsi" w:hAnsiTheme="majorHAnsi"/>
              </w:rPr>
            </w:pPr>
            <w:r>
              <w:rPr>
                <w:rFonts w:asciiTheme="majorHAnsi" w:hAnsiTheme="majorHAnsi"/>
              </w:rPr>
              <w:t>B.</w:t>
            </w:r>
          </w:p>
        </w:tc>
        <w:tc>
          <w:tcPr>
            <w:tcW w:w="8605" w:type="dxa"/>
          </w:tcPr>
          <w:p w:rsidR="0051368B" w:rsidRPr="00433AC9" w:rsidRDefault="0051368B" w:rsidP="0051368B">
            <w:pPr>
              <w:pStyle w:val="ListParagraph"/>
              <w:ind w:left="0"/>
              <w:rPr>
                <w:rFonts w:asciiTheme="majorHAnsi" w:hAnsiTheme="majorHAnsi"/>
              </w:rPr>
            </w:pPr>
            <w:r>
              <w:rPr>
                <w:rFonts w:asciiTheme="majorHAnsi" w:hAnsiTheme="majorHAnsi"/>
              </w:rPr>
              <w:t>Signalord</w:t>
            </w:r>
          </w:p>
        </w:tc>
      </w:tr>
      <w:tr w:rsidR="0051368B" w:rsidRPr="0034005B" w:rsidTr="0051368B">
        <w:tc>
          <w:tcPr>
            <w:tcW w:w="620" w:type="dxa"/>
          </w:tcPr>
          <w:p w:rsidR="0051368B" w:rsidRDefault="0051368B" w:rsidP="0051368B">
            <w:pPr>
              <w:pStyle w:val="ListParagraph"/>
              <w:ind w:left="0"/>
              <w:rPr>
                <w:rFonts w:asciiTheme="majorHAnsi" w:hAnsiTheme="majorHAnsi"/>
                <w:b/>
              </w:rPr>
            </w:pPr>
          </w:p>
        </w:tc>
        <w:tc>
          <w:tcPr>
            <w:tcW w:w="408" w:type="dxa"/>
          </w:tcPr>
          <w:p w:rsidR="0051368B" w:rsidRDefault="0051368B" w:rsidP="0051368B">
            <w:pPr>
              <w:pStyle w:val="ListParagraph"/>
              <w:ind w:left="0"/>
              <w:rPr>
                <w:rFonts w:asciiTheme="majorHAnsi" w:hAnsiTheme="majorHAnsi"/>
              </w:rPr>
            </w:pPr>
          </w:p>
        </w:tc>
        <w:tc>
          <w:tcPr>
            <w:tcW w:w="8605" w:type="dxa"/>
          </w:tcPr>
          <w:p w:rsidR="0051368B" w:rsidRDefault="0051368B" w:rsidP="0051368B">
            <w:pPr>
              <w:pStyle w:val="ListParagraph"/>
              <w:ind w:left="0"/>
              <w:rPr>
                <w:rFonts w:asciiTheme="majorHAnsi" w:hAnsiTheme="majorHAnsi"/>
              </w:rPr>
            </w:pPr>
            <w:r>
              <w:rPr>
                <w:rFonts w:asciiTheme="majorHAnsi" w:hAnsiTheme="majorHAnsi"/>
              </w:rPr>
              <w:t>FARE</w:t>
            </w:r>
          </w:p>
          <w:p w:rsidR="0051368B" w:rsidRDefault="0051368B" w:rsidP="0051368B">
            <w:pPr>
              <w:pStyle w:val="ListParagraph"/>
              <w:ind w:left="0"/>
              <w:rPr>
                <w:rFonts w:asciiTheme="majorHAnsi" w:hAnsiTheme="majorHAnsi"/>
              </w:rPr>
            </w:pPr>
          </w:p>
        </w:tc>
      </w:tr>
      <w:tr w:rsidR="0051368B" w:rsidRPr="0034005B" w:rsidTr="0051368B">
        <w:tc>
          <w:tcPr>
            <w:tcW w:w="620" w:type="dxa"/>
          </w:tcPr>
          <w:p w:rsidR="0051368B" w:rsidRDefault="0051368B" w:rsidP="0051368B">
            <w:pPr>
              <w:pStyle w:val="ListParagraph"/>
              <w:ind w:left="0"/>
              <w:rPr>
                <w:rFonts w:asciiTheme="majorHAnsi" w:hAnsiTheme="majorHAnsi"/>
                <w:b/>
              </w:rPr>
            </w:pPr>
          </w:p>
        </w:tc>
        <w:tc>
          <w:tcPr>
            <w:tcW w:w="408" w:type="dxa"/>
          </w:tcPr>
          <w:p w:rsidR="0051368B" w:rsidRDefault="0051368B" w:rsidP="0051368B">
            <w:pPr>
              <w:pStyle w:val="ListParagraph"/>
              <w:ind w:left="0"/>
              <w:rPr>
                <w:rFonts w:asciiTheme="majorHAnsi" w:hAnsiTheme="majorHAnsi"/>
              </w:rPr>
            </w:pPr>
            <w:r>
              <w:rPr>
                <w:rFonts w:asciiTheme="majorHAnsi" w:hAnsiTheme="majorHAnsi"/>
              </w:rPr>
              <w:t>C.</w:t>
            </w:r>
          </w:p>
        </w:tc>
        <w:tc>
          <w:tcPr>
            <w:tcW w:w="8605" w:type="dxa"/>
          </w:tcPr>
          <w:p w:rsidR="0051368B" w:rsidRDefault="0051368B" w:rsidP="0051368B">
            <w:pPr>
              <w:pStyle w:val="ListParagraph"/>
              <w:ind w:left="0"/>
              <w:rPr>
                <w:rFonts w:asciiTheme="majorHAnsi" w:hAnsiTheme="majorHAnsi"/>
              </w:rPr>
            </w:pPr>
            <w:r>
              <w:rPr>
                <w:rFonts w:asciiTheme="majorHAnsi" w:hAnsiTheme="majorHAnsi"/>
              </w:rPr>
              <w:t>Faresætninger</w:t>
            </w:r>
          </w:p>
        </w:tc>
      </w:tr>
      <w:tr w:rsidR="0051368B" w:rsidRPr="0034005B" w:rsidTr="0051368B">
        <w:tc>
          <w:tcPr>
            <w:tcW w:w="620" w:type="dxa"/>
          </w:tcPr>
          <w:p w:rsidR="0051368B" w:rsidRDefault="0051368B" w:rsidP="0051368B">
            <w:pPr>
              <w:pStyle w:val="ListParagraph"/>
              <w:ind w:left="0"/>
              <w:rPr>
                <w:rFonts w:asciiTheme="majorHAnsi" w:hAnsiTheme="majorHAnsi"/>
                <w:b/>
              </w:rPr>
            </w:pPr>
          </w:p>
        </w:tc>
        <w:tc>
          <w:tcPr>
            <w:tcW w:w="408" w:type="dxa"/>
          </w:tcPr>
          <w:p w:rsidR="0051368B" w:rsidRDefault="0051368B" w:rsidP="0051368B">
            <w:pPr>
              <w:pStyle w:val="ListParagraph"/>
              <w:ind w:left="0"/>
              <w:rPr>
                <w:rFonts w:asciiTheme="majorHAnsi" w:hAnsiTheme="majorHAnsi"/>
              </w:rPr>
            </w:pPr>
          </w:p>
        </w:tc>
        <w:tc>
          <w:tcPr>
            <w:tcW w:w="8605" w:type="dxa"/>
          </w:tcPr>
          <w:p w:rsidR="0051368B" w:rsidRPr="0034005B" w:rsidRDefault="0051368B" w:rsidP="0051368B">
            <w:pPr>
              <w:pStyle w:val="ListParagraph"/>
              <w:ind w:left="0"/>
              <w:rPr>
                <w:rFonts w:asciiTheme="majorHAnsi" w:hAnsiTheme="majorHAnsi"/>
              </w:rPr>
            </w:pPr>
            <w:r w:rsidRPr="0034005B">
              <w:rPr>
                <w:rFonts w:asciiTheme="majorHAnsi" w:hAnsiTheme="majorHAnsi"/>
              </w:rPr>
              <w:t>H225 Meget brandfarlig væske og damp</w:t>
            </w:r>
          </w:p>
          <w:p w:rsidR="0051368B" w:rsidRDefault="0051368B" w:rsidP="004756AB">
            <w:pPr>
              <w:pStyle w:val="ListParagraph"/>
              <w:ind w:left="0"/>
              <w:rPr>
                <w:rFonts w:asciiTheme="majorHAnsi" w:hAnsiTheme="majorHAnsi"/>
              </w:rPr>
            </w:pPr>
          </w:p>
        </w:tc>
      </w:tr>
      <w:tr w:rsidR="0051368B" w:rsidRPr="0034005B" w:rsidTr="0051368B">
        <w:tc>
          <w:tcPr>
            <w:tcW w:w="620" w:type="dxa"/>
          </w:tcPr>
          <w:p w:rsidR="0051368B" w:rsidRDefault="0051368B" w:rsidP="0051368B">
            <w:pPr>
              <w:pStyle w:val="ListParagraph"/>
              <w:ind w:left="0"/>
              <w:rPr>
                <w:rFonts w:asciiTheme="majorHAnsi" w:hAnsiTheme="majorHAnsi"/>
                <w:b/>
              </w:rPr>
            </w:pPr>
          </w:p>
        </w:tc>
        <w:tc>
          <w:tcPr>
            <w:tcW w:w="408" w:type="dxa"/>
          </w:tcPr>
          <w:p w:rsidR="0051368B" w:rsidRDefault="0051368B" w:rsidP="0051368B">
            <w:pPr>
              <w:pStyle w:val="ListParagraph"/>
              <w:ind w:left="0"/>
              <w:rPr>
                <w:rFonts w:asciiTheme="majorHAnsi" w:hAnsiTheme="majorHAnsi"/>
              </w:rPr>
            </w:pPr>
            <w:r>
              <w:rPr>
                <w:rFonts w:asciiTheme="majorHAnsi" w:hAnsiTheme="majorHAnsi"/>
              </w:rPr>
              <w:t>D.</w:t>
            </w:r>
          </w:p>
        </w:tc>
        <w:tc>
          <w:tcPr>
            <w:tcW w:w="8605" w:type="dxa"/>
          </w:tcPr>
          <w:p w:rsidR="0051368B" w:rsidRDefault="0051368B" w:rsidP="0051368B">
            <w:pPr>
              <w:pStyle w:val="ListParagraph"/>
              <w:ind w:left="0"/>
              <w:rPr>
                <w:rFonts w:asciiTheme="majorHAnsi" w:hAnsiTheme="majorHAnsi"/>
              </w:rPr>
            </w:pPr>
            <w:r>
              <w:rPr>
                <w:rFonts w:asciiTheme="majorHAnsi" w:hAnsiTheme="majorHAnsi"/>
              </w:rPr>
              <w:t>Sikkerhedssætninger</w:t>
            </w:r>
          </w:p>
        </w:tc>
      </w:tr>
      <w:tr w:rsidR="0051368B" w:rsidRPr="0034005B" w:rsidTr="0051368B">
        <w:tc>
          <w:tcPr>
            <w:tcW w:w="620" w:type="dxa"/>
          </w:tcPr>
          <w:p w:rsidR="0051368B" w:rsidRDefault="0051368B" w:rsidP="0051368B">
            <w:pPr>
              <w:pStyle w:val="ListParagraph"/>
              <w:ind w:left="0"/>
              <w:rPr>
                <w:rFonts w:asciiTheme="majorHAnsi" w:hAnsiTheme="majorHAnsi"/>
                <w:b/>
              </w:rPr>
            </w:pPr>
          </w:p>
        </w:tc>
        <w:tc>
          <w:tcPr>
            <w:tcW w:w="408" w:type="dxa"/>
          </w:tcPr>
          <w:p w:rsidR="0051368B" w:rsidRDefault="0051368B" w:rsidP="0051368B">
            <w:pPr>
              <w:pStyle w:val="ListParagraph"/>
              <w:ind w:left="0"/>
              <w:rPr>
                <w:rFonts w:asciiTheme="majorHAnsi" w:hAnsiTheme="majorHAnsi"/>
              </w:rPr>
            </w:pPr>
          </w:p>
        </w:tc>
        <w:tc>
          <w:tcPr>
            <w:tcW w:w="8605" w:type="dxa"/>
          </w:tcPr>
          <w:p w:rsidR="0051368B" w:rsidRPr="0034005B" w:rsidRDefault="0051368B" w:rsidP="0051368B">
            <w:pPr>
              <w:pStyle w:val="ListParagraph"/>
              <w:ind w:left="0"/>
              <w:rPr>
                <w:rFonts w:asciiTheme="majorHAnsi" w:hAnsiTheme="majorHAnsi"/>
              </w:rPr>
            </w:pPr>
            <w:r w:rsidRPr="0034005B">
              <w:rPr>
                <w:rFonts w:asciiTheme="majorHAnsi" w:hAnsiTheme="majorHAnsi"/>
              </w:rPr>
              <w:t>P210 Holdes væk fra varme, varmeoverflader, gnister, åben ild og andre antændelseskilder. Rygning forbudt</w:t>
            </w:r>
          </w:p>
          <w:p w:rsidR="0051368B" w:rsidRDefault="004756AB" w:rsidP="004756AB">
            <w:pPr>
              <w:pStyle w:val="ListParagraph"/>
              <w:ind w:left="0"/>
              <w:rPr>
                <w:rFonts w:asciiTheme="majorHAnsi" w:hAnsiTheme="majorHAnsi"/>
              </w:rPr>
            </w:pPr>
            <w:r>
              <w:rPr>
                <w:rFonts w:asciiTheme="majorHAnsi" w:hAnsiTheme="majorHAnsi"/>
              </w:rPr>
              <w:t>P243 Træf foranstaltninger med statisk elektricitet</w:t>
            </w:r>
          </w:p>
          <w:p w:rsidR="004756AB" w:rsidRDefault="004756AB" w:rsidP="004756AB">
            <w:pPr>
              <w:pStyle w:val="ListParagraph"/>
              <w:ind w:left="0"/>
              <w:rPr>
                <w:rFonts w:asciiTheme="majorHAnsi" w:hAnsiTheme="majorHAnsi"/>
              </w:rPr>
            </w:pPr>
            <w:r>
              <w:rPr>
                <w:rFonts w:asciiTheme="majorHAnsi" w:hAnsiTheme="majorHAnsi"/>
              </w:rPr>
              <w:t>P280 Bær beskyttelseshandsker/beskyttelsestøj/øjenbeskyttelse/ansigstbeskyttelse</w:t>
            </w:r>
          </w:p>
          <w:p w:rsidR="009D65EA" w:rsidRDefault="009D65EA" w:rsidP="004756AB">
            <w:pPr>
              <w:pStyle w:val="ListParagraph"/>
              <w:ind w:left="0"/>
              <w:rPr>
                <w:rFonts w:asciiTheme="majorHAnsi" w:hAnsiTheme="majorHAnsi"/>
              </w:rPr>
            </w:pPr>
          </w:p>
        </w:tc>
      </w:tr>
      <w:tr w:rsidR="0051368B" w:rsidRPr="00306837" w:rsidTr="0051368B">
        <w:tc>
          <w:tcPr>
            <w:tcW w:w="620" w:type="dxa"/>
          </w:tcPr>
          <w:p w:rsidR="0051368B" w:rsidRPr="006E16C4" w:rsidRDefault="0051368B" w:rsidP="0051368B">
            <w:pPr>
              <w:pStyle w:val="ListParagraph"/>
              <w:ind w:left="0"/>
              <w:rPr>
                <w:rFonts w:asciiTheme="majorHAnsi" w:hAnsiTheme="majorHAnsi"/>
                <w:b/>
              </w:rPr>
            </w:pPr>
          </w:p>
        </w:tc>
        <w:tc>
          <w:tcPr>
            <w:tcW w:w="408" w:type="dxa"/>
          </w:tcPr>
          <w:p w:rsidR="0051368B" w:rsidRPr="00306837" w:rsidRDefault="0051368B" w:rsidP="0051368B">
            <w:pPr>
              <w:pStyle w:val="ListParagraph"/>
              <w:ind w:left="0"/>
              <w:rPr>
                <w:rFonts w:asciiTheme="majorHAnsi" w:hAnsiTheme="majorHAnsi"/>
                <w:lang w:val="en-US"/>
              </w:rPr>
            </w:pPr>
            <w:r>
              <w:rPr>
                <w:rFonts w:asciiTheme="majorHAnsi" w:hAnsiTheme="majorHAnsi"/>
                <w:lang w:val="en-US"/>
              </w:rPr>
              <w:t>E.</w:t>
            </w:r>
          </w:p>
        </w:tc>
        <w:tc>
          <w:tcPr>
            <w:tcW w:w="8605" w:type="dxa"/>
          </w:tcPr>
          <w:p w:rsidR="0051368B" w:rsidRPr="00306837" w:rsidRDefault="0051368B" w:rsidP="0051368B">
            <w:pPr>
              <w:pStyle w:val="ListParagraph"/>
              <w:ind w:left="0"/>
              <w:rPr>
                <w:rFonts w:asciiTheme="majorHAnsi" w:hAnsiTheme="majorHAnsi"/>
                <w:lang w:val="en-US"/>
              </w:rPr>
            </w:pPr>
            <w:proofErr w:type="spellStart"/>
            <w:r>
              <w:rPr>
                <w:rFonts w:asciiTheme="majorHAnsi" w:hAnsiTheme="majorHAnsi"/>
                <w:lang w:val="en-US"/>
              </w:rPr>
              <w:t>Stabilitet</w:t>
            </w:r>
            <w:proofErr w:type="spellEnd"/>
            <w:r>
              <w:rPr>
                <w:rFonts w:asciiTheme="majorHAnsi" w:hAnsiTheme="majorHAnsi"/>
                <w:lang w:val="en-US"/>
              </w:rPr>
              <w:t xml:space="preserve"> </w:t>
            </w:r>
            <w:proofErr w:type="spellStart"/>
            <w:r>
              <w:rPr>
                <w:rFonts w:asciiTheme="majorHAnsi" w:hAnsiTheme="majorHAnsi"/>
                <w:lang w:val="en-US"/>
              </w:rPr>
              <w:t>og</w:t>
            </w:r>
            <w:proofErr w:type="spellEnd"/>
            <w:r>
              <w:rPr>
                <w:rFonts w:asciiTheme="majorHAnsi" w:hAnsiTheme="majorHAnsi"/>
                <w:lang w:val="en-US"/>
              </w:rPr>
              <w:t xml:space="preserve"> </w:t>
            </w:r>
            <w:proofErr w:type="spellStart"/>
            <w:r>
              <w:rPr>
                <w:rFonts w:asciiTheme="majorHAnsi" w:hAnsiTheme="majorHAnsi"/>
                <w:lang w:val="en-US"/>
              </w:rPr>
              <w:t>reaktivitet</w:t>
            </w:r>
            <w:proofErr w:type="spellEnd"/>
          </w:p>
        </w:tc>
      </w:tr>
      <w:tr w:rsidR="0051368B" w:rsidRPr="00306837" w:rsidTr="0051368B">
        <w:tc>
          <w:tcPr>
            <w:tcW w:w="620" w:type="dxa"/>
          </w:tcPr>
          <w:p w:rsidR="0051368B" w:rsidRPr="00306837" w:rsidRDefault="0051368B" w:rsidP="0051368B">
            <w:pPr>
              <w:pStyle w:val="ListParagraph"/>
              <w:ind w:left="0"/>
              <w:rPr>
                <w:rFonts w:asciiTheme="majorHAnsi" w:hAnsiTheme="majorHAnsi"/>
                <w:b/>
                <w:lang w:val="en-US"/>
              </w:rPr>
            </w:pPr>
          </w:p>
        </w:tc>
        <w:tc>
          <w:tcPr>
            <w:tcW w:w="408" w:type="dxa"/>
          </w:tcPr>
          <w:p w:rsidR="0051368B" w:rsidRPr="00306837" w:rsidRDefault="0051368B" w:rsidP="0051368B">
            <w:pPr>
              <w:pStyle w:val="ListParagraph"/>
              <w:ind w:left="0"/>
              <w:rPr>
                <w:rFonts w:asciiTheme="majorHAnsi" w:hAnsiTheme="majorHAnsi"/>
                <w:lang w:val="en-US"/>
              </w:rPr>
            </w:pPr>
          </w:p>
        </w:tc>
        <w:tc>
          <w:tcPr>
            <w:tcW w:w="8605" w:type="dxa"/>
          </w:tcPr>
          <w:p w:rsidR="0090282C" w:rsidRPr="00306837" w:rsidRDefault="009D65EA" w:rsidP="000511F2">
            <w:pPr>
              <w:pStyle w:val="ListParagraph"/>
              <w:ind w:left="0"/>
              <w:rPr>
                <w:rFonts w:asciiTheme="majorHAnsi" w:hAnsiTheme="majorHAnsi"/>
              </w:rPr>
            </w:pPr>
            <w:r>
              <w:rPr>
                <w:rFonts w:asciiTheme="majorHAnsi" w:hAnsiTheme="majorHAnsi"/>
              </w:rPr>
              <w:t>Ingen data</w:t>
            </w:r>
          </w:p>
        </w:tc>
      </w:tr>
      <w:tr w:rsidR="0051368B" w:rsidRPr="00306837" w:rsidTr="0051368B">
        <w:tc>
          <w:tcPr>
            <w:tcW w:w="620" w:type="dxa"/>
          </w:tcPr>
          <w:p w:rsidR="0051368B" w:rsidRPr="00306837" w:rsidRDefault="0051368B" w:rsidP="0051368B">
            <w:pPr>
              <w:pStyle w:val="ListParagraph"/>
              <w:ind w:left="0"/>
              <w:rPr>
                <w:rFonts w:asciiTheme="majorHAnsi" w:hAnsiTheme="majorHAnsi"/>
                <w:b/>
              </w:rPr>
            </w:pPr>
          </w:p>
        </w:tc>
        <w:tc>
          <w:tcPr>
            <w:tcW w:w="408" w:type="dxa"/>
          </w:tcPr>
          <w:p w:rsidR="0051368B" w:rsidRPr="00306837" w:rsidRDefault="0051368B" w:rsidP="0051368B">
            <w:pPr>
              <w:pStyle w:val="ListParagraph"/>
              <w:ind w:left="0"/>
              <w:rPr>
                <w:rFonts w:asciiTheme="majorHAnsi" w:hAnsiTheme="majorHAnsi"/>
              </w:rPr>
            </w:pPr>
            <w:r>
              <w:rPr>
                <w:rFonts w:asciiTheme="majorHAnsi" w:hAnsiTheme="majorHAnsi"/>
              </w:rPr>
              <w:t>F.</w:t>
            </w:r>
          </w:p>
        </w:tc>
        <w:tc>
          <w:tcPr>
            <w:tcW w:w="8605" w:type="dxa"/>
          </w:tcPr>
          <w:p w:rsidR="0051368B" w:rsidRPr="00306837" w:rsidRDefault="0051368B" w:rsidP="0051368B">
            <w:pPr>
              <w:pStyle w:val="ListParagraph"/>
              <w:ind w:left="0"/>
              <w:rPr>
                <w:rFonts w:asciiTheme="majorHAnsi" w:hAnsiTheme="majorHAnsi"/>
              </w:rPr>
            </w:pPr>
            <w:r>
              <w:rPr>
                <w:rFonts w:asciiTheme="majorHAnsi" w:hAnsiTheme="majorHAnsi"/>
              </w:rPr>
              <w:t>Risiko for farlige reaktioner</w:t>
            </w:r>
          </w:p>
        </w:tc>
      </w:tr>
      <w:tr w:rsidR="0051368B" w:rsidRPr="00306837" w:rsidTr="0051368B">
        <w:tc>
          <w:tcPr>
            <w:tcW w:w="620" w:type="dxa"/>
          </w:tcPr>
          <w:p w:rsidR="0051368B" w:rsidRPr="00306837" w:rsidRDefault="0051368B" w:rsidP="0051368B">
            <w:pPr>
              <w:pStyle w:val="ListParagraph"/>
              <w:ind w:left="0"/>
              <w:rPr>
                <w:rFonts w:asciiTheme="majorHAnsi" w:hAnsiTheme="majorHAnsi"/>
                <w:b/>
              </w:rPr>
            </w:pPr>
          </w:p>
        </w:tc>
        <w:tc>
          <w:tcPr>
            <w:tcW w:w="408" w:type="dxa"/>
          </w:tcPr>
          <w:p w:rsidR="0051368B" w:rsidRPr="00306837" w:rsidRDefault="0051368B" w:rsidP="0051368B">
            <w:pPr>
              <w:pStyle w:val="ListParagraph"/>
              <w:ind w:left="0"/>
              <w:rPr>
                <w:rFonts w:asciiTheme="majorHAnsi" w:hAnsiTheme="majorHAnsi"/>
              </w:rPr>
            </w:pPr>
          </w:p>
        </w:tc>
        <w:tc>
          <w:tcPr>
            <w:tcW w:w="8605" w:type="dxa"/>
          </w:tcPr>
          <w:p w:rsidR="009D65EA" w:rsidRDefault="009D65EA" w:rsidP="0090282C">
            <w:pPr>
              <w:rPr>
                <w:rFonts w:asciiTheme="majorHAnsi" w:hAnsiTheme="majorHAnsi"/>
              </w:rPr>
            </w:pPr>
            <w:r>
              <w:rPr>
                <w:rFonts w:asciiTheme="majorHAnsi" w:hAnsiTheme="majorHAnsi"/>
              </w:rPr>
              <w:t>Ingen data</w:t>
            </w:r>
          </w:p>
          <w:p w:rsidR="0090282C" w:rsidRPr="00306837" w:rsidRDefault="0090282C" w:rsidP="0090282C">
            <w:pPr>
              <w:rPr>
                <w:rFonts w:asciiTheme="majorHAnsi" w:hAnsiTheme="majorHAnsi"/>
              </w:rPr>
            </w:pPr>
          </w:p>
        </w:tc>
      </w:tr>
      <w:tr w:rsidR="0051368B" w:rsidRPr="0034005B" w:rsidTr="0051368B">
        <w:tc>
          <w:tcPr>
            <w:tcW w:w="620" w:type="dxa"/>
          </w:tcPr>
          <w:p w:rsidR="0051368B" w:rsidRPr="00306837" w:rsidRDefault="0051368B" w:rsidP="0051368B">
            <w:pPr>
              <w:pStyle w:val="ListParagraph"/>
              <w:ind w:left="0"/>
              <w:rPr>
                <w:rFonts w:asciiTheme="majorHAnsi" w:hAnsiTheme="majorHAnsi"/>
              </w:rPr>
            </w:pPr>
          </w:p>
        </w:tc>
        <w:tc>
          <w:tcPr>
            <w:tcW w:w="408" w:type="dxa"/>
          </w:tcPr>
          <w:p w:rsidR="0051368B" w:rsidRPr="00BA1774" w:rsidRDefault="0051368B" w:rsidP="0051368B">
            <w:pPr>
              <w:pStyle w:val="ListParagraph"/>
              <w:ind w:left="0"/>
              <w:rPr>
                <w:rFonts w:asciiTheme="majorHAnsi" w:hAnsiTheme="majorHAnsi"/>
              </w:rPr>
            </w:pPr>
            <w:r>
              <w:rPr>
                <w:rFonts w:asciiTheme="majorHAnsi" w:hAnsiTheme="majorHAnsi"/>
              </w:rPr>
              <w:t>G</w:t>
            </w:r>
            <w:r w:rsidRPr="00BA1774">
              <w:rPr>
                <w:rFonts w:asciiTheme="majorHAnsi" w:hAnsiTheme="majorHAnsi"/>
              </w:rPr>
              <w:t>.</w:t>
            </w:r>
          </w:p>
        </w:tc>
        <w:tc>
          <w:tcPr>
            <w:tcW w:w="8605" w:type="dxa"/>
          </w:tcPr>
          <w:p w:rsidR="0051368B" w:rsidRPr="00306837" w:rsidRDefault="0051368B" w:rsidP="0051368B">
            <w:pPr>
              <w:pStyle w:val="ListParagraph"/>
              <w:ind w:left="0"/>
              <w:rPr>
                <w:rFonts w:asciiTheme="majorHAnsi" w:hAnsiTheme="majorHAnsi"/>
              </w:rPr>
            </w:pPr>
            <w:r>
              <w:rPr>
                <w:rFonts w:asciiTheme="majorHAnsi" w:hAnsiTheme="majorHAnsi"/>
              </w:rPr>
              <w:t>Forhold der skal undgås</w:t>
            </w:r>
          </w:p>
        </w:tc>
      </w:tr>
      <w:tr w:rsidR="0051368B" w:rsidRPr="0034005B" w:rsidTr="0051368B">
        <w:tc>
          <w:tcPr>
            <w:tcW w:w="620" w:type="dxa"/>
          </w:tcPr>
          <w:p w:rsidR="0051368B" w:rsidRPr="00306837" w:rsidRDefault="0051368B" w:rsidP="0051368B">
            <w:pPr>
              <w:pStyle w:val="ListParagraph"/>
              <w:ind w:left="0"/>
              <w:rPr>
                <w:rFonts w:asciiTheme="majorHAnsi" w:hAnsiTheme="majorHAnsi"/>
              </w:rPr>
            </w:pPr>
          </w:p>
        </w:tc>
        <w:tc>
          <w:tcPr>
            <w:tcW w:w="408" w:type="dxa"/>
          </w:tcPr>
          <w:p w:rsidR="0051368B" w:rsidRPr="00306837" w:rsidRDefault="0051368B" w:rsidP="0051368B">
            <w:pPr>
              <w:pStyle w:val="ListParagraph"/>
              <w:ind w:left="0"/>
              <w:rPr>
                <w:rFonts w:asciiTheme="majorHAnsi" w:hAnsiTheme="majorHAnsi"/>
                <w:b/>
              </w:rPr>
            </w:pPr>
          </w:p>
        </w:tc>
        <w:tc>
          <w:tcPr>
            <w:tcW w:w="8605" w:type="dxa"/>
          </w:tcPr>
          <w:p w:rsidR="009D65EA" w:rsidRPr="00306837" w:rsidRDefault="009D65EA" w:rsidP="0090282C">
            <w:pPr>
              <w:pStyle w:val="ListParagraph"/>
              <w:ind w:left="0"/>
              <w:rPr>
                <w:rFonts w:asciiTheme="majorHAnsi" w:hAnsiTheme="majorHAnsi"/>
              </w:rPr>
            </w:pPr>
            <w:r>
              <w:rPr>
                <w:rFonts w:asciiTheme="majorHAnsi" w:hAnsiTheme="majorHAnsi"/>
              </w:rPr>
              <w:t>Ingen data</w:t>
            </w:r>
          </w:p>
        </w:tc>
      </w:tr>
      <w:tr w:rsidR="0051368B" w:rsidRPr="0034005B" w:rsidTr="0051368B">
        <w:tc>
          <w:tcPr>
            <w:tcW w:w="620" w:type="dxa"/>
          </w:tcPr>
          <w:p w:rsidR="0051368B" w:rsidRPr="00306837" w:rsidRDefault="0051368B" w:rsidP="0051368B">
            <w:pPr>
              <w:pStyle w:val="ListParagraph"/>
              <w:ind w:left="0"/>
              <w:rPr>
                <w:rFonts w:asciiTheme="majorHAnsi" w:hAnsiTheme="majorHAnsi"/>
              </w:rPr>
            </w:pPr>
          </w:p>
        </w:tc>
        <w:tc>
          <w:tcPr>
            <w:tcW w:w="408" w:type="dxa"/>
          </w:tcPr>
          <w:p w:rsidR="0051368B" w:rsidRPr="00BA1774" w:rsidRDefault="0051368B" w:rsidP="0051368B">
            <w:pPr>
              <w:pStyle w:val="ListParagraph"/>
              <w:ind w:left="0"/>
              <w:rPr>
                <w:rFonts w:asciiTheme="majorHAnsi" w:hAnsiTheme="majorHAnsi"/>
              </w:rPr>
            </w:pPr>
            <w:r>
              <w:rPr>
                <w:rFonts w:asciiTheme="majorHAnsi" w:hAnsiTheme="majorHAnsi"/>
              </w:rPr>
              <w:t>H</w:t>
            </w:r>
            <w:r w:rsidRPr="00BA1774">
              <w:rPr>
                <w:rFonts w:asciiTheme="majorHAnsi" w:hAnsiTheme="majorHAnsi"/>
              </w:rPr>
              <w:t>.</w:t>
            </w:r>
          </w:p>
        </w:tc>
        <w:tc>
          <w:tcPr>
            <w:tcW w:w="8605" w:type="dxa"/>
          </w:tcPr>
          <w:p w:rsidR="0051368B" w:rsidRPr="0034005B" w:rsidRDefault="0051368B" w:rsidP="0051368B">
            <w:pPr>
              <w:rPr>
                <w:rFonts w:asciiTheme="majorHAnsi" w:hAnsiTheme="majorHAnsi"/>
              </w:rPr>
            </w:pPr>
            <w:r>
              <w:rPr>
                <w:rFonts w:asciiTheme="majorHAnsi" w:hAnsiTheme="majorHAnsi"/>
              </w:rPr>
              <w:t>Toksikologiske oplysninger</w:t>
            </w:r>
          </w:p>
        </w:tc>
      </w:tr>
      <w:tr w:rsidR="0051368B" w:rsidRPr="0034005B" w:rsidTr="0051368B">
        <w:tc>
          <w:tcPr>
            <w:tcW w:w="620" w:type="dxa"/>
          </w:tcPr>
          <w:p w:rsidR="0051368B" w:rsidRPr="00306837" w:rsidRDefault="0051368B" w:rsidP="0051368B">
            <w:pPr>
              <w:pStyle w:val="ListParagraph"/>
              <w:ind w:left="0"/>
              <w:rPr>
                <w:rFonts w:asciiTheme="majorHAnsi" w:hAnsiTheme="majorHAnsi"/>
              </w:rPr>
            </w:pPr>
          </w:p>
        </w:tc>
        <w:tc>
          <w:tcPr>
            <w:tcW w:w="408" w:type="dxa"/>
          </w:tcPr>
          <w:p w:rsidR="0051368B" w:rsidRPr="00306837" w:rsidRDefault="0051368B" w:rsidP="0051368B">
            <w:pPr>
              <w:pStyle w:val="ListParagraph"/>
              <w:ind w:left="0"/>
              <w:rPr>
                <w:rFonts w:asciiTheme="majorHAnsi" w:hAnsiTheme="majorHAnsi"/>
                <w:b/>
              </w:rPr>
            </w:pPr>
          </w:p>
        </w:tc>
        <w:tc>
          <w:tcPr>
            <w:tcW w:w="8605" w:type="dxa"/>
          </w:tcPr>
          <w:p w:rsidR="0051368B" w:rsidRDefault="00604BFC" w:rsidP="009D65EA">
            <w:pPr>
              <w:pStyle w:val="ListParagraph"/>
              <w:ind w:left="0"/>
              <w:rPr>
                <w:rFonts w:asciiTheme="majorHAnsi" w:hAnsiTheme="majorHAnsi"/>
              </w:rPr>
            </w:pPr>
            <w:r>
              <w:rPr>
                <w:rFonts w:asciiTheme="majorHAnsi" w:hAnsiTheme="majorHAnsi"/>
              </w:rPr>
              <w:t>Ingen data tilgængelig</w:t>
            </w:r>
          </w:p>
          <w:p w:rsidR="00604BFC" w:rsidRPr="0034005B" w:rsidRDefault="00604BFC" w:rsidP="009D65EA">
            <w:pPr>
              <w:pStyle w:val="ListParagraph"/>
              <w:ind w:left="0"/>
              <w:rPr>
                <w:rFonts w:asciiTheme="majorHAnsi" w:hAnsiTheme="majorHAnsi"/>
              </w:rPr>
            </w:pPr>
          </w:p>
        </w:tc>
      </w:tr>
      <w:tr w:rsidR="0051368B" w:rsidRPr="0034005B" w:rsidTr="0051368B">
        <w:tc>
          <w:tcPr>
            <w:tcW w:w="620" w:type="dxa"/>
          </w:tcPr>
          <w:p w:rsidR="0051368B" w:rsidRPr="0001521B" w:rsidRDefault="0051368B" w:rsidP="0051368B">
            <w:pPr>
              <w:pStyle w:val="ListParagraph"/>
              <w:ind w:left="0"/>
              <w:rPr>
                <w:rFonts w:asciiTheme="majorHAnsi" w:hAnsiTheme="majorHAnsi"/>
                <w:b/>
              </w:rPr>
            </w:pPr>
            <w:r w:rsidRPr="0001521B">
              <w:rPr>
                <w:rFonts w:asciiTheme="majorHAnsi" w:hAnsiTheme="majorHAnsi"/>
                <w:b/>
              </w:rPr>
              <w:t>2.</w:t>
            </w:r>
          </w:p>
        </w:tc>
        <w:tc>
          <w:tcPr>
            <w:tcW w:w="408" w:type="dxa"/>
          </w:tcPr>
          <w:p w:rsidR="0051368B" w:rsidRPr="00306837" w:rsidRDefault="0051368B" w:rsidP="0051368B">
            <w:pPr>
              <w:pStyle w:val="ListParagraph"/>
              <w:ind w:left="0"/>
              <w:rPr>
                <w:rFonts w:asciiTheme="majorHAnsi" w:hAnsiTheme="majorHAnsi"/>
                <w:b/>
              </w:rPr>
            </w:pPr>
          </w:p>
        </w:tc>
        <w:tc>
          <w:tcPr>
            <w:tcW w:w="8605" w:type="dxa"/>
          </w:tcPr>
          <w:p w:rsidR="0051368B" w:rsidRPr="00F477E2" w:rsidRDefault="0051368B" w:rsidP="0051368B">
            <w:pPr>
              <w:rPr>
                <w:rFonts w:asciiTheme="majorHAnsi" w:hAnsiTheme="majorHAnsi"/>
              </w:rPr>
            </w:pPr>
            <w:r w:rsidRPr="0034005B">
              <w:rPr>
                <w:rFonts w:asciiTheme="majorHAnsi" w:hAnsiTheme="majorHAnsi"/>
                <w:b/>
              </w:rPr>
              <w:t>Eksponeringsgrad</w:t>
            </w:r>
          </w:p>
        </w:tc>
      </w:tr>
      <w:tr w:rsidR="0051368B" w:rsidRPr="0034005B" w:rsidTr="0051368B">
        <w:tc>
          <w:tcPr>
            <w:tcW w:w="620" w:type="dxa"/>
          </w:tcPr>
          <w:p w:rsidR="0051368B" w:rsidRPr="0001521B" w:rsidRDefault="0051368B" w:rsidP="0051368B">
            <w:pPr>
              <w:pStyle w:val="ListParagraph"/>
              <w:ind w:left="0"/>
              <w:rPr>
                <w:rFonts w:asciiTheme="majorHAnsi" w:hAnsiTheme="majorHAnsi"/>
                <w:b/>
              </w:rPr>
            </w:pPr>
          </w:p>
        </w:tc>
        <w:tc>
          <w:tcPr>
            <w:tcW w:w="408" w:type="dxa"/>
          </w:tcPr>
          <w:p w:rsidR="0051368B" w:rsidRPr="00A97FDD" w:rsidRDefault="0051368B" w:rsidP="0051368B">
            <w:pPr>
              <w:pStyle w:val="ListParagraph"/>
              <w:ind w:left="0"/>
              <w:rPr>
                <w:rFonts w:asciiTheme="majorHAnsi" w:hAnsiTheme="majorHAnsi"/>
              </w:rPr>
            </w:pPr>
            <w:r w:rsidRPr="00A97FDD">
              <w:rPr>
                <w:rFonts w:asciiTheme="majorHAnsi" w:hAnsiTheme="majorHAnsi"/>
              </w:rPr>
              <w:t>A.</w:t>
            </w:r>
          </w:p>
        </w:tc>
        <w:tc>
          <w:tcPr>
            <w:tcW w:w="8605" w:type="dxa"/>
          </w:tcPr>
          <w:p w:rsidR="0051368B" w:rsidRPr="00A97FDD" w:rsidRDefault="0051368B" w:rsidP="0051368B">
            <w:pPr>
              <w:rPr>
                <w:rFonts w:asciiTheme="majorHAnsi" w:hAnsiTheme="majorHAnsi"/>
              </w:rPr>
            </w:pPr>
            <w:r>
              <w:rPr>
                <w:rFonts w:asciiTheme="majorHAnsi" w:hAnsiTheme="majorHAnsi"/>
              </w:rPr>
              <w:t>Hvordan arbejdes der med stoffet/materialet?</w:t>
            </w:r>
          </w:p>
        </w:tc>
      </w:tr>
      <w:tr w:rsidR="0051368B" w:rsidRPr="0034005B" w:rsidTr="0051368B">
        <w:tc>
          <w:tcPr>
            <w:tcW w:w="620" w:type="dxa"/>
          </w:tcPr>
          <w:p w:rsidR="0051368B" w:rsidRPr="0001521B" w:rsidRDefault="0051368B" w:rsidP="0051368B">
            <w:pPr>
              <w:pStyle w:val="ListParagraph"/>
              <w:ind w:left="0"/>
              <w:rPr>
                <w:rFonts w:asciiTheme="majorHAnsi" w:hAnsiTheme="majorHAnsi"/>
                <w:b/>
              </w:rPr>
            </w:pPr>
          </w:p>
        </w:tc>
        <w:tc>
          <w:tcPr>
            <w:tcW w:w="408" w:type="dxa"/>
          </w:tcPr>
          <w:p w:rsidR="0051368B" w:rsidRPr="00306837" w:rsidRDefault="0051368B" w:rsidP="0051368B">
            <w:pPr>
              <w:pStyle w:val="ListParagraph"/>
              <w:ind w:left="0"/>
              <w:rPr>
                <w:rFonts w:asciiTheme="majorHAnsi" w:hAnsiTheme="majorHAnsi"/>
                <w:b/>
              </w:rPr>
            </w:pPr>
          </w:p>
        </w:tc>
        <w:tc>
          <w:tcPr>
            <w:tcW w:w="8605" w:type="dxa"/>
          </w:tcPr>
          <w:p w:rsidR="0051368B" w:rsidRDefault="0051368B" w:rsidP="0051368B">
            <w:pPr>
              <w:pStyle w:val="ListParagraph"/>
              <w:ind w:left="0"/>
              <w:rPr>
                <w:rFonts w:asciiTheme="majorHAnsi" w:hAnsiTheme="majorHAnsi"/>
              </w:rPr>
            </w:pPr>
            <w:r>
              <w:rPr>
                <w:rFonts w:asciiTheme="majorHAnsi" w:hAnsiTheme="majorHAnsi"/>
              </w:rPr>
              <w:t>Der skal arbejdes i stinkskab og der skal anvendes personlige værnemidler, se pkt. 4a og 4b</w:t>
            </w:r>
          </w:p>
          <w:p w:rsidR="0051368B" w:rsidRDefault="0051368B" w:rsidP="0051368B">
            <w:pPr>
              <w:pStyle w:val="ListParagraph"/>
              <w:ind w:left="0"/>
              <w:rPr>
                <w:rFonts w:asciiTheme="majorHAnsi" w:hAnsiTheme="majorHAnsi"/>
              </w:rPr>
            </w:pPr>
            <w:r>
              <w:rPr>
                <w:rFonts w:asciiTheme="majorHAnsi" w:hAnsiTheme="majorHAnsi"/>
              </w:rPr>
              <w:t>Bortskaffelse, se pkt. 4e</w:t>
            </w:r>
          </w:p>
          <w:p w:rsidR="0051368B" w:rsidRPr="008B0D97" w:rsidRDefault="0051368B" w:rsidP="0051368B">
            <w:pPr>
              <w:pStyle w:val="ListParagraph"/>
              <w:ind w:left="0"/>
              <w:rPr>
                <w:rFonts w:asciiTheme="majorHAnsi" w:hAnsiTheme="majorHAnsi"/>
              </w:rPr>
            </w:pPr>
            <w:r>
              <w:rPr>
                <w:rFonts w:asciiTheme="majorHAnsi" w:hAnsiTheme="majorHAnsi"/>
              </w:rPr>
              <w:t xml:space="preserve"> </w:t>
            </w:r>
          </w:p>
        </w:tc>
      </w:tr>
      <w:tr w:rsidR="0051368B" w:rsidRPr="0034005B" w:rsidTr="0051368B">
        <w:tc>
          <w:tcPr>
            <w:tcW w:w="620" w:type="dxa"/>
          </w:tcPr>
          <w:p w:rsidR="0051368B" w:rsidRPr="00306837" w:rsidRDefault="0051368B" w:rsidP="0051368B">
            <w:pPr>
              <w:pStyle w:val="ListParagraph"/>
              <w:ind w:left="0"/>
              <w:rPr>
                <w:rFonts w:asciiTheme="majorHAnsi" w:hAnsiTheme="majorHAnsi"/>
              </w:rPr>
            </w:pPr>
          </w:p>
        </w:tc>
        <w:tc>
          <w:tcPr>
            <w:tcW w:w="408" w:type="dxa"/>
          </w:tcPr>
          <w:p w:rsidR="0051368B" w:rsidRPr="008B0D97" w:rsidRDefault="0051368B" w:rsidP="0051368B">
            <w:pPr>
              <w:pStyle w:val="ListParagraph"/>
              <w:ind w:left="0"/>
              <w:rPr>
                <w:rFonts w:asciiTheme="majorHAnsi" w:hAnsiTheme="majorHAnsi"/>
              </w:rPr>
            </w:pPr>
            <w:r w:rsidRPr="008B0D97">
              <w:rPr>
                <w:rFonts w:asciiTheme="majorHAnsi" w:hAnsiTheme="majorHAnsi"/>
              </w:rPr>
              <w:t>B.</w:t>
            </w:r>
          </w:p>
        </w:tc>
        <w:tc>
          <w:tcPr>
            <w:tcW w:w="8605" w:type="dxa"/>
          </w:tcPr>
          <w:p w:rsidR="0051368B" w:rsidRDefault="0051368B" w:rsidP="0051368B">
            <w:pPr>
              <w:pStyle w:val="ListParagraph"/>
              <w:ind w:left="0"/>
              <w:rPr>
                <w:rFonts w:asciiTheme="majorHAnsi" w:hAnsiTheme="majorHAnsi"/>
              </w:rPr>
            </w:pPr>
            <w:r w:rsidRPr="004F2137">
              <w:rPr>
                <w:rFonts w:asciiTheme="majorHAnsi" w:hAnsiTheme="majorHAnsi"/>
              </w:rPr>
              <w:t xml:space="preserve">Hvilke typer udsættelse </w:t>
            </w:r>
            <w:r>
              <w:rPr>
                <w:rFonts w:asciiTheme="majorHAnsi" w:hAnsiTheme="majorHAnsi"/>
              </w:rPr>
              <w:t>kan brugerne</w:t>
            </w:r>
            <w:r w:rsidRPr="004F2137">
              <w:rPr>
                <w:rFonts w:asciiTheme="majorHAnsi" w:hAnsiTheme="majorHAnsi"/>
              </w:rPr>
              <w:t xml:space="preserve"> blive udsat for</w:t>
            </w:r>
            <w:r>
              <w:rPr>
                <w:rFonts w:asciiTheme="majorHAnsi" w:hAnsiTheme="majorHAnsi"/>
              </w:rPr>
              <w:t xml:space="preserve"> ved arbejdet med stoffet /materialet?</w:t>
            </w:r>
          </w:p>
        </w:tc>
      </w:tr>
      <w:tr w:rsidR="0051368B" w:rsidRPr="0034005B" w:rsidTr="0051368B">
        <w:tc>
          <w:tcPr>
            <w:tcW w:w="620" w:type="dxa"/>
          </w:tcPr>
          <w:p w:rsidR="0051368B" w:rsidRPr="0034005B" w:rsidRDefault="0051368B" w:rsidP="0051368B">
            <w:pPr>
              <w:pStyle w:val="ListParagraph"/>
              <w:ind w:left="0"/>
              <w:rPr>
                <w:rFonts w:asciiTheme="majorHAnsi" w:hAnsiTheme="majorHAnsi"/>
                <w:b/>
              </w:rPr>
            </w:pPr>
          </w:p>
        </w:tc>
        <w:tc>
          <w:tcPr>
            <w:tcW w:w="408" w:type="dxa"/>
          </w:tcPr>
          <w:p w:rsidR="0051368B" w:rsidRPr="008B0D97" w:rsidRDefault="0051368B" w:rsidP="0051368B">
            <w:pPr>
              <w:pStyle w:val="ListParagraph"/>
              <w:ind w:left="0"/>
              <w:rPr>
                <w:rFonts w:asciiTheme="majorHAnsi" w:hAnsiTheme="majorHAnsi"/>
              </w:rPr>
            </w:pPr>
          </w:p>
        </w:tc>
        <w:tc>
          <w:tcPr>
            <w:tcW w:w="8605" w:type="dxa"/>
          </w:tcPr>
          <w:p w:rsidR="0051368B" w:rsidRDefault="0051368B" w:rsidP="0051368B">
            <w:pPr>
              <w:pStyle w:val="ListParagraph"/>
              <w:ind w:left="0"/>
              <w:rPr>
                <w:rFonts w:asciiTheme="majorHAnsi" w:hAnsiTheme="majorHAnsi"/>
              </w:rPr>
            </w:pPr>
            <w:r>
              <w:rPr>
                <w:rFonts w:asciiTheme="majorHAnsi" w:hAnsiTheme="majorHAnsi"/>
              </w:rPr>
              <w:t>Brugerne kan udsættes for dampe, små sprøjt og stænk ved op hældning, rensning af dele samt ved bortskaffelse.</w:t>
            </w:r>
          </w:p>
          <w:p w:rsidR="0051368B" w:rsidRPr="00A609FF" w:rsidRDefault="0051368B" w:rsidP="0051368B">
            <w:pPr>
              <w:pStyle w:val="ListParagraph"/>
              <w:ind w:left="0"/>
              <w:rPr>
                <w:rFonts w:asciiTheme="majorHAnsi" w:hAnsiTheme="majorHAnsi"/>
              </w:rPr>
            </w:pPr>
          </w:p>
        </w:tc>
      </w:tr>
      <w:tr w:rsidR="0051368B" w:rsidRPr="0034005B" w:rsidTr="0051368B">
        <w:tc>
          <w:tcPr>
            <w:tcW w:w="620" w:type="dxa"/>
          </w:tcPr>
          <w:p w:rsidR="0051368B" w:rsidRPr="0034005B" w:rsidRDefault="0051368B" w:rsidP="0051368B">
            <w:pPr>
              <w:pStyle w:val="ListParagraph"/>
              <w:ind w:left="0"/>
              <w:rPr>
                <w:rFonts w:asciiTheme="majorHAnsi" w:hAnsiTheme="majorHAnsi"/>
                <w:b/>
              </w:rPr>
            </w:pPr>
          </w:p>
        </w:tc>
        <w:tc>
          <w:tcPr>
            <w:tcW w:w="408" w:type="dxa"/>
          </w:tcPr>
          <w:p w:rsidR="0051368B" w:rsidRPr="008B0D97" w:rsidRDefault="0051368B" w:rsidP="0051368B">
            <w:pPr>
              <w:pStyle w:val="ListParagraph"/>
              <w:ind w:left="0"/>
              <w:rPr>
                <w:rFonts w:asciiTheme="majorHAnsi" w:hAnsiTheme="majorHAnsi"/>
              </w:rPr>
            </w:pPr>
            <w:r w:rsidRPr="008B0D97">
              <w:rPr>
                <w:rFonts w:asciiTheme="majorHAnsi" w:hAnsiTheme="majorHAnsi"/>
              </w:rPr>
              <w:t>C.</w:t>
            </w:r>
          </w:p>
        </w:tc>
        <w:tc>
          <w:tcPr>
            <w:tcW w:w="8605" w:type="dxa"/>
          </w:tcPr>
          <w:p w:rsidR="0051368B" w:rsidRPr="004F2137" w:rsidRDefault="0051368B" w:rsidP="0051368B">
            <w:pPr>
              <w:pStyle w:val="ListParagraph"/>
              <w:ind w:left="0"/>
              <w:rPr>
                <w:rFonts w:asciiTheme="majorHAnsi" w:hAnsiTheme="majorHAnsi"/>
              </w:rPr>
            </w:pPr>
            <w:r>
              <w:rPr>
                <w:rFonts w:asciiTheme="majorHAnsi" w:hAnsiTheme="majorHAnsi"/>
              </w:rPr>
              <w:t>Hvilke typer forbyggende tiltag er der foretaget mod udsættelse for stoffet/materialet?</w:t>
            </w:r>
          </w:p>
        </w:tc>
      </w:tr>
      <w:tr w:rsidR="0051368B" w:rsidRPr="0034005B" w:rsidTr="0051368B">
        <w:tc>
          <w:tcPr>
            <w:tcW w:w="620" w:type="dxa"/>
          </w:tcPr>
          <w:p w:rsidR="0051368B" w:rsidRPr="0034005B" w:rsidRDefault="0051368B" w:rsidP="0051368B">
            <w:pPr>
              <w:pStyle w:val="ListParagraph"/>
              <w:ind w:left="0"/>
              <w:rPr>
                <w:rFonts w:asciiTheme="majorHAnsi" w:hAnsiTheme="majorHAnsi"/>
                <w:b/>
              </w:rPr>
            </w:pPr>
          </w:p>
        </w:tc>
        <w:tc>
          <w:tcPr>
            <w:tcW w:w="408" w:type="dxa"/>
          </w:tcPr>
          <w:p w:rsidR="0051368B" w:rsidRPr="008B0D97" w:rsidRDefault="0051368B" w:rsidP="0051368B">
            <w:pPr>
              <w:pStyle w:val="ListParagraph"/>
              <w:ind w:left="0"/>
              <w:rPr>
                <w:rFonts w:asciiTheme="majorHAnsi" w:hAnsiTheme="majorHAnsi"/>
              </w:rPr>
            </w:pPr>
          </w:p>
        </w:tc>
        <w:tc>
          <w:tcPr>
            <w:tcW w:w="8605" w:type="dxa"/>
          </w:tcPr>
          <w:p w:rsidR="0051368B" w:rsidRDefault="0051368B" w:rsidP="0051368B">
            <w:pPr>
              <w:pStyle w:val="ListParagraph"/>
              <w:ind w:left="0"/>
              <w:rPr>
                <w:rFonts w:asciiTheme="majorHAnsi" w:hAnsiTheme="majorHAnsi"/>
              </w:rPr>
            </w:pPr>
            <w:r w:rsidRPr="006015FE">
              <w:rPr>
                <w:rFonts w:asciiTheme="majorHAnsi" w:hAnsiTheme="majorHAnsi"/>
              </w:rPr>
              <w:t>Der arbejdes i stin</w:t>
            </w:r>
            <w:r>
              <w:rPr>
                <w:rFonts w:asciiTheme="majorHAnsi" w:hAnsiTheme="majorHAnsi"/>
              </w:rPr>
              <w:t>k</w:t>
            </w:r>
            <w:r w:rsidRPr="006015FE">
              <w:rPr>
                <w:rFonts w:asciiTheme="majorHAnsi" w:hAnsiTheme="majorHAnsi"/>
              </w:rPr>
              <w:t>skab og med personlige</w:t>
            </w:r>
            <w:r>
              <w:rPr>
                <w:rFonts w:asciiTheme="majorHAnsi" w:hAnsiTheme="majorHAnsi"/>
              </w:rPr>
              <w:t xml:space="preserve"> </w:t>
            </w:r>
            <w:r w:rsidRPr="006015FE">
              <w:rPr>
                <w:rFonts w:asciiTheme="majorHAnsi" w:hAnsiTheme="majorHAnsi"/>
              </w:rPr>
              <w:t>værnemidler</w:t>
            </w:r>
            <w:r>
              <w:rPr>
                <w:rFonts w:asciiTheme="majorHAnsi" w:hAnsiTheme="majorHAnsi"/>
              </w:rPr>
              <w:t>, Se pkt. 4a og 4b</w:t>
            </w:r>
          </w:p>
          <w:p w:rsidR="0051368B" w:rsidRPr="006015FE" w:rsidRDefault="0051368B" w:rsidP="0051368B">
            <w:pPr>
              <w:pStyle w:val="ListParagraph"/>
              <w:ind w:left="0"/>
              <w:rPr>
                <w:rFonts w:asciiTheme="majorHAnsi" w:hAnsiTheme="majorHAnsi"/>
              </w:rPr>
            </w:pPr>
          </w:p>
        </w:tc>
      </w:tr>
      <w:tr w:rsidR="0051368B" w:rsidRPr="0034005B" w:rsidTr="0051368B">
        <w:tc>
          <w:tcPr>
            <w:tcW w:w="620" w:type="dxa"/>
          </w:tcPr>
          <w:p w:rsidR="0051368B" w:rsidRPr="0034005B" w:rsidRDefault="0051368B" w:rsidP="0051368B">
            <w:pPr>
              <w:pStyle w:val="ListParagraph"/>
              <w:ind w:left="0"/>
              <w:rPr>
                <w:rFonts w:asciiTheme="majorHAnsi" w:hAnsiTheme="majorHAnsi"/>
                <w:b/>
              </w:rPr>
            </w:pPr>
          </w:p>
        </w:tc>
        <w:tc>
          <w:tcPr>
            <w:tcW w:w="408" w:type="dxa"/>
          </w:tcPr>
          <w:p w:rsidR="0051368B" w:rsidRPr="008B0D97" w:rsidRDefault="0051368B" w:rsidP="0051368B">
            <w:pPr>
              <w:pStyle w:val="ListParagraph"/>
              <w:ind w:left="0"/>
              <w:rPr>
                <w:rFonts w:asciiTheme="majorHAnsi" w:hAnsiTheme="majorHAnsi"/>
              </w:rPr>
            </w:pPr>
            <w:r w:rsidRPr="008B0D97">
              <w:rPr>
                <w:rFonts w:asciiTheme="majorHAnsi" w:hAnsiTheme="majorHAnsi"/>
              </w:rPr>
              <w:t>D.</w:t>
            </w:r>
          </w:p>
        </w:tc>
        <w:tc>
          <w:tcPr>
            <w:tcW w:w="8605" w:type="dxa"/>
          </w:tcPr>
          <w:p w:rsidR="0051368B" w:rsidRDefault="0051368B" w:rsidP="0051368B">
            <w:pPr>
              <w:pStyle w:val="ListParagraph"/>
              <w:ind w:left="0"/>
              <w:rPr>
                <w:rFonts w:asciiTheme="majorHAnsi" w:hAnsiTheme="majorHAnsi"/>
              </w:rPr>
            </w:pPr>
            <w:r>
              <w:rPr>
                <w:rFonts w:asciiTheme="majorHAnsi" w:hAnsiTheme="majorHAnsi"/>
              </w:rPr>
              <w:t>Varighed for udsættelsen</w:t>
            </w:r>
          </w:p>
        </w:tc>
      </w:tr>
      <w:tr w:rsidR="0051368B" w:rsidRPr="0034005B" w:rsidTr="0051368B">
        <w:tc>
          <w:tcPr>
            <w:tcW w:w="620" w:type="dxa"/>
          </w:tcPr>
          <w:p w:rsidR="0051368B" w:rsidRPr="0034005B" w:rsidRDefault="0051368B" w:rsidP="0051368B">
            <w:pPr>
              <w:pStyle w:val="ListParagraph"/>
              <w:ind w:left="0"/>
              <w:rPr>
                <w:rFonts w:asciiTheme="majorHAnsi" w:hAnsiTheme="majorHAnsi"/>
                <w:b/>
              </w:rPr>
            </w:pPr>
          </w:p>
        </w:tc>
        <w:tc>
          <w:tcPr>
            <w:tcW w:w="408" w:type="dxa"/>
          </w:tcPr>
          <w:p w:rsidR="0051368B" w:rsidRPr="008B0D97" w:rsidRDefault="0051368B" w:rsidP="0051368B">
            <w:pPr>
              <w:pStyle w:val="ListParagraph"/>
              <w:ind w:left="0"/>
              <w:rPr>
                <w:rFonts w:asciiTheme="majorHAnsi" w:hAnsiTheme="majorHAnsi"/>
              </w:rPr>
            </w:pPr>
          </w:p>
        </w:tc>
        <w:tc>
          <w:tcPr>
            <w:tcW w:w="8605" w:type="dxa"/>
          </w:tcPr>
          <w:p w:rsidR="0051368B" w:rsidRDefault="0051368B" w:rsidP="0051368B">
            <w:pPr>
              <w:pStyle w:val="ListParagraph"/>
              <w:ind w:left="0"/>
              <w:rPr>
                <w:rFonts w:asciiTheme="majorHAnsi" w:hAnsiTheme="majorHAnsi"/>
              </w:rPr>
            </w:pPr>
            <w:r>
              <w:rPr>
                <w:rFonts w:asciiTheme="majorHAnsi" w:hAnsiTheme="majorHAnsi"/>
              </w:rPr>
              <w:t>Kortere perioder, under fem minutter af 3 til 4 omgange</w:t>
            </w:r>
            <w:r w:rsidR="00604BFC">
              <w:rPr>
                <w:rFonts w:asciiTheme="majorHAnsi" w:hAnsiTheme="majorHAnsi"/>
              </w:rPr>
              <w:t xml:space="preserve"> når arbejdet bliver udført</w:t>
            </w:r>
          </w:p>
          <w:p w:rsidR="0051368B" w:rsidRPr="006015FE" w:rsidRDefault="0051368B" w:rsidP="0051368B">
            <w:pPr>
              <w:pStyle w:val="ListParagraph"/>
              <w:ind w:left="0"/>
              <w:rPr>
                <w:rFonts w:asciiTheme="majorHAnsi" w:hAnsiTheme="majorHAnsi"/>
              </w:rPr>
            </w:pPr>
          </w:p>
        </w:tc>
      </w:tr>
      <w:tr w:rsidR="0051368B" w:rsidRPr="0034005B" w:rsidTr="0051368B">
        <w:tc>
          <w:tcPr>
            <w:tcW w:w="620" w:type="dxa"/>
          </w:tcPr>
          <w:p w:rsidR="0051368B" w:rsidRPr="0034005B" w:rsidRDefault="0051368B" w:rsidP="0051368B">
            <w:pPr>
              <w:pStyle w:val="ListParagraph"/>
              <w:ind w:left="0"/>
              <w:rPr>
                <w:rFonts w:asciiTheme="majorHAnsi" w:hAnsiTheme="majorHAnsi"/>
                <w:b/>
              </w:rPr>
            </w:pPr>
          </w:p>
        </w:tc>
        <w:tc>
          <w:tcPr>
            <w:tcW w:w="408" w:type="dxa"/>
          </w:tcPr>
          <w:p w:rsidR="0051368B" w:rsidRPr="006015FE" w:rsidRDefault="0051368B" w:rsidP="0051368B">
            <w:pPr>
              <w:pStyle w:val="ListParagraph"/>
              <w:ind w:left="0"/>
              <w:rPr>
                <w:rFonts w:asciiTheme="majorHAnsi" w:hAnsiTheme="majorHAnsi"/>
              </w:rPr>
            </w:pPr>
            <w:r w:rsidRPr="006015FE">
              <w:rPr>
                <w:rFonts w:asciiTheme="majorHAnsi" w:hAnsiTheme="majorHAnsi"/>
              </w:rPr>
              <w:t>E.</w:t>
            </w:r>
          </w:p>
        </w:tc>
        <w:tc>
          <w:tcPr>
            <w:tcW w:w="8605" w:type="dxa"/>
          </w:tcPr>
          <w:p w:rsidR="0051368B" w:rsidRPr="006015FE" w:rsidRDefault="0051368B" w:rsidP="0051368B">
            <w:pPr>
              <w:pStyle w:val="ListParagraph"/>
              <w:ind w:left="0"/>
              <w:rPr>
                <w:rFonts w:asciiTheme="majorHAnsi" w:hAnsiTheme="majorHAnsi"/>
              </w:rPr>
            </w:pPr>
            <w:r w:rsidRPr="006015FE">
              <w:rPr>
                <w:rFonts w:asciiTheme="majorHAnsi" w:hAnsiTheme="majorHAnsi"/>
              </w:rPr>
              <w:t>Hyppigheden for udsættelsen</w:t>
            </w:r>
          </w:p>
        </w:tc>
      </w:tr>
      <w:tr w:rsidR="0051368B" w:rsidRPr="0034005B" w:rsidTr="0051368B">
        <w:tc>
          <w:tcPr>
            <w:tcW w:w="620" w:type="dxa"/>
          </w:tcPr>
          <w:p w:rsidR="0051368B" w:rsidRPr="0034005B" w:rsidRDefault="0051368B" w:rsidP="0051368B">
            <w:pPr>
              <w:pStyle w:val="ListParagraph"/>
              <w:ind w:left="0"/>
              <w:rPr>
                <w:rFonts w:asciiTheme="majorHAnsi" w:hAnsiTheme="majorHAnsi"/>
                <w:b/>
              </w:rPr>
            </w:pPr>
          </w:p>
        </w:tc>
        <w:tc>
          <w:tcPr>
            <w:tcW w:w="408" w:type="dxa"/>
          </w:tcPr>
          <w:p w:rsidR="0051368B" w:rsidRPr="006015FE" w:rsidRDefault="0051368B" w:rsidP="0051368B">
            <w:pPr>
              <w:pStyle w:val="ListParagraph"/>
              <w:ind w:left="0"/>
              <w:rPr>
                <w:rFonts w:asciiTheme="majorHAnsi" w:hAnsiTheme="majorHAnsi"/>
              </w:rPr>
            </w:pPr>
          </w:p>
        </w:tc>
        <w:tc>
          <w:tcPr>
            <w:tcW w:w="8605" w:type="dxa"/>
          </w:tcPr>
          <w:p w:rsidR="0051368B" w:rsidRDefault="0051368B" w:rsidP="0051368B">
            <w:pPr>
              <w:pStyle w:val="ListParagraph"/>
              <w:ind w:left="0"/>
              <w:rPr>
                <w:rFonts w:asciiTheme="majorHAnsi" w:hAnsiTheme="majorHAnsi"/>
              </w:rPr>
            </w:pPr>
            <w:r>
              <w:rPr>
                <w:rFonts w:asciiTheme="majorHAnsi" w:hAnsiTheme="majorHAnsi"/>
              </w:rPr>
              <w:t>Ca. 1 gang månedlig</w:t>
            </w:r>
          </w:p>
          <w:p w:rsidR="0051368B" w:rsidRPr="006015FE" w:rsidRDefault="0051368B" w:rsidP="0051368B">
            <w:pPr>
              <w:pStyle w:val="ListParagraph"/>
              <w:ind w:left="0"/>
              <w:rPr>
                <w:rFonts w:asciiTheme="majorHAnsi" w:hAnsiTheme="majorHAnsi"/>
              </w:rPr>
            </w:pPr>
          </w:p>
        </w:tc>
      </w:tr>
      <w:tr w:rsidR="0051368B" w:rsidRPr="0034005B" w:rsidTr="0051368B">
        <w:tc>
          <w:tcPr>
            <w:tcW w:w="620" w:type="dxa"/>
          </w:tcPr>
          <w:p w:rsidR="0051368B" w:rsidRPr="0034005B" w:rsidRDefault="0051368B" w:rsidP="0051368B">
            <w:pPr>
              <w:pStyle w:val="ListParagraph"/>
              <w:ind w:left="0"/>
              <w:rPr>
                <w:rFonts w:asciiTheme="majorHAnsi" w:hAnsiTheme="majorHAnsi"/>
                <w:b/>
              </w:rPr>
            </w:pPr>
            <w:r w:rsidRPr="0034005B">
              <w:rPr>
                <w:rFonts w:asciiTheme="majorHAnsi" w:hAnsiTheme="majorHAnsi"/>
                <w:b/>
              </w:rPr>
              <w:t>3.</w:t>
            </w:r>
          </w:p>
        </w:tc>
        <w:tc>
          <w:tcPr>
            <w:tcW w:w="408" w:type="dxa"/>
          </w:tcPr>
          <w:p w:rsidR="0051368B" w:rsidRPr="0034005B" w:rsidRDefault="0051368B" w:rsidP="0051368B">
            <w:pPr>
              <w:pStyle w:val="ListParagraph"/>
              <w:ind w:left="0"/>
              <w:rPr>
                <w:rFonts w:asciiTheme="majorHAnsi" w:hAnsiTheme="majorHAnsi"/>
                <w:b/>
              </w:rPr>
            </w:pPr>
          </w:p>
        </w:tc>
        <w:tc>
          <w:tcPr>
            <w:tcW w:w="8605" w:type="dxa"/>
          </w:tcPr>
          <w:p w:rsidR="0051368B" w:rsidRPr="0034005B" w:rsidRDefault="0051368B" w:rsidP="0051368B">
            <w:pPr>
              <w:pStyle w:val="ListParagraph"/>
              <w:ind w:left="0"/>
              <w:rPr>
                <w:rFonts w:asciiTheme="majorHAnsi" w:hAnsiTheme="majorHAnsi"/>
                <w:b/>
              </w:rPr>
            </w:pPr>
            <w:r w:rsidRPr="0034005B">
              <w:rPr>
                <w:rFonts w:asciiTheme="majorHAnsi" w:hAnsiTheme="majorHAnsi"/>
                <w:b/>
              </w:rPr>
              <w:t>Omstændigheder ved arbejdet med stoffet herunder mængder</w:t>
            </w:r>
          </w:p>
        </w:tc>
      </w:tr>
      <w:tr w:rsidR="0051368B" w:rsidRPr="0034005B" w:rsidTr="0051368B">
        <w:tc>
          <w:tcPr>
            <w:tcW w:w="620" w:type="dxa"/>
          </w:tcPr>
          <w:p w:rsidR="0051368B" w:rsidRPr="0034005B" w:rsidRDefault="0051368B" w:rsidP="0051368B">
            <w:pPr>
              <w:pStyle w:val="ListParagraph"/>
              <w:ind w:left="0"/>
              <w:rPr>
                <w:rFonts w:asciiTheme="majorHAnsi" w:hAnsiTheme="majorHAnsi"/>
                <w:b/>
              </w:rPr>
            </w:pPr>
          </w:p>
        </w:tc>
        <w:tc>
          <w:tcPr>
            <w:tcW w:w="408" w:type="dxa"/>
          </w:tcPr>
          <w:p w:rsidR="0051368B" w:rsidRPr="008B0D97" w:rsidRDefault="0051368B" w:rsidP="0051368B">
            <w:pPr>
              <w:pStyle w:val="ListParagraph"/>
              <w:ind w:left="0"/>
              <w:rPr>
                <w:rFonts w:asciiTheme="majorHAnsi" w:hAnsiTheme="majorHAnsi"/>
              </w:rPr>
            </w:pPr>
            <w:r w:rsidRPr="008B0D97">
              <w:rPr>
                <w:rFonts w:asciiTheme="majorHAnsi" w:hAnsiTheme="majorHAnsi"/>
              </w:rPr>
              <w:t>A.</w:t>
            </w:r>
          </w:p>
        </w:tc>
        <w:tc>
          <w:tcPr>
            <w:tcW w:w="8605" w:type="dxa"/>
          </w:tcPr>
          <w:p w:rsidR="0051368B" w:rsidRDefault="0051368B" w:rsidP="0051368B">
            <w:pPr>
              <w:pStyle w:val="ListParagraph"/>
              <w:ind w:left="0"/>
              <w:rPr>
                <w:rFonts w:asciiTheme="majorHAnsi" w:hAnsiTheme="majorHAnsi"/>
              </w:rPr>
            </w:pPr>
            <w:r>
              <w:rPr>
                <w:rFonts w:asciiTheme="majorHAnsi" w:hAnsiTheme="majorHAnsi"/>
              </w:rPr>
              <w:t>Hvorledes anvendes stoffet/materialet?</w:t>
            </w:r>
          </w:p>
        </w:tc>
      </w:tr>
      <w:tr w:rsidR="0051368B" w:rsidRPr="0034005B" w:rsidTr="0051368B">
        <w:tc>
          <w:tcPr>
            <w:tcW w:w="620" w:type="dxa"/>
          </w:tcPr>
          <w:p w:rsidR="0051368B" w:rsidRPr="0034005B" w:rsidRDefault="0051368B" w:rsidP="0051368B">
            <w:pPr>
              <w:pStyle w:val="ListParagraph"/>
              <w:ind w:left="0"/>
              <w:rPr>
                <w:rFonts w:asciiTheme="majorHAnsi" w:hAnsiTheme="majorHAnsi"/>
                <w:b/>
              </w:rPr>
            </w:pPr>
          </w:p>
        </w:tc>
        <w:tc>
          <w:tcPr>
            <w:tcW w:w="408" w:type="dxa"/>
          </w:tcPr>
          <w:p w:rsidR="0051368B" w:rsidRPr="008B0D97" w:rsidRDefault="0051368B" w:rsidP="0051368B">
            <w:pPr>
              <w:pStyle w:val="ListParagraph"/>
              <w:ind w:left="0"/>
              <w:rPr>
                <w:rFonts w:asciiTheme="majorHAnsi" w:hAnsiTheme="majorHAnsi"/>
              </w:rPr>
            </w:pPr>
          </w:p>
        </w:tc>
        <w:tc>
          <w:tcPr>
            <w:tcW w:w="8605" w:type="dxa"/>
          </w:tcPr>
          <w:p w:rsidR="0051368B" w:rsidRDefault="00604BFC" w:rsidP="0051368B">
            <w:pPr>
              <w:pStyle w:val="ListParagraph"/>
              <w:ind w:left="0"/>
              <w:rPr>
                <w:rFonts w:asciiTheme="majorHAnsi" w:hAnsiTheme="majorHAnsi"/>
              </w:rPr>
            </w:pPr>
            <w:proofErr w:type="spellStart"/>
            <w:r>
              <w:rPr>
                <w:rFonts w:asciiTheme="majorHAnsi" w:hAnsiTheme="majorHAnsi"/>
              </w:rPr>
              <w:t>Ethanol</w:t>
            </w:r>
            <w:proofErr w:type="spellEnd"/>
            <w:r w:rsidR="0051368B">
              <w:rPr>
                <w:rFonts w:asciiTheme="majorHAnsi" w:hAnsiTheme="majorHAnsi"/>
              </w:rPr>
              <w:t xml:space="preserve"> anvendes til rensning af katoder og kobber stiks. </w:t>
            </w:r>
          </w:p>
          <w:p w:rsidR="0051368B" w:rsidRDefault="0051368B" w:rsidP="0051368B">
            <w:pPr>
              <w:pStyle w:val="ListParagraph"/>
              <w:ind w:left="0"/>
              <w:rPr>
                <w:rFonts w:asciiTheme="majorHAnsi" w:hAnsiTheme="majorHAnsi"/>
              </w:rPr>
            </w:pPr>
            <w:r>
              <w:rPr>
                <w:rFonts w:asciiTheme="majorHAnsi" w:hAnsiTheme="majorHAnsi"/>
              </w:rPr>
              <w:t xml:space="preserve">I et bægergals overhældes </w:t>
            </w:r>
            <w:proofErr w:type="spellStart"/>
            <w:r w:rsidR="00604BFC">
              <w:rPr>
                <w:rFonts w:asciiTheme="majorHAnsi" w:hAnsiTheme="majorHAnsi"/>
              </w:rPr>
              <w:t>ethanol</w:t>
            </w:r>
            <w:proofErr w:type="spellEnd"/>
            <w:r>
              <w:rPr>
                <w:rFonts w:asciiTheme="majorHAnsi" w:hAnsiTheme="majorHAnsi"/>
              </w:rPr>
              <w:t xml:space="preserve"> på katoder og kobberstiks til de lige netop er dækket. Herefter stilles bægerglas med indhold i ultralydsbad og renses ved ultralyd. </w:t>
            </w:r>
          </w:p>
          <w:p w:rsidR="0051368B" w:rsidRDefault="00604BFC" w:rsidP="0051368B">
            <w:pPr>
              <w:pStyle w:val="ListParagraph"/>
              <w:ind w:left="0"/>
              <w:rPr>
                <w:rFonts w:asciiTheme="majorHAnsi" w:hAnsiTheme="majorHAnsi"/>
              </w:rPr>
            </w:pPr>
            <w:r>
              <w:rPr>
                <w:rFonts w:asciiTheme="majorHAnsi" w:hAnsiTheme="majorHAnsi"/>
              </w:rPr>
              <w:t xml:space="preserve">Herefter hældes </w:t>
            </w:r>
            <w:proofErr w:type="spellStart"/>
            <w:r w:rsidR="0051368B">
              <w:rPr>
                <w:rFonts w:asciiTheme="majorHAnsi" w:hAnsiTheme="majorHAnsi"/>
              </w:rPr>
              <w:t>e</w:t>
            </w:r>
            <w:r>
              <w:rPr>
                <w:rFonts w:asciiTheme="majorHAnsi" w:hAnsiTheme="majorHAnsi"/>
              </w:rPr>
              <w:t>thanol</w:t>
            </w:r>
            <w:proofErr w:type="spellEnd"/>
            <w:r w:rsidR="0051368B">
              <w:rPr>
                <w:rFonts w:asciiTheme="majorHAnsi" w:hAnsiTheme="majorHAnsi"/>
              </w:rPr>
              <w:t xml:space="preserve"> fra og bortskaffes.</w:t>
            </w:r>
          </w:p>
          <w:p w:rsidR="0051368B" w:rsidRPr="008B0D97" w:rsidRDefault="0051368B" w:rsidP="0051368B">
            <w:pPr>
              <w:pStyle w:val="ListParagraph"/>
              <w:ind w:left="0"/>
              <w:rPr>
                <w:rFonts w:asciiTheme="majorHAnsi" w:hAnsiTheme="majorHAnsi"/>
              </w:rPr>
            </w:pPr>
          </w:p>
        </w:tc>
      </w:tr>
      <w:tr w:rsidR="0051368B" w:rsidRPr="0034005B" w:rsidTr="0051368B">
        <w:tc>
          <w:tcPr>
            <w:tcW w:w="620" w:type="dxa"/>
          </w:tcPr>
          <w:p w:rsidR="0051368B" w:rsidRPr="0034005B" w:rsidRDefault="0051368B" w:rsidP="0051368B">
            <w:pPr>
              <w:pStyle w:val="ListParagraph"/>
              <w:ind w:left="0"/>
              <w:rPr>
                <w:rFonts w:asciiTheme="majorHAnsi" w:hAnsiTheme="majorHAnsi"/>
                <w:b/>
              </w:rPr>
            </w:pPr>
          </w:p>
        </w:tc>
        <w:tc>
          <w:tcPr>
            <w:tcW w:w="408" w:type="dxa"/>
          </w:tcPr>
          <w:p w:rsidR="0051368B" w:rsidRPr="008B0D97" w:rsidRDefault="0051368B" w:rsidP="0051368B">
            <w:pPr>
              <w:pStyle w:val="ListParagraph"/>
              <w:ind w:left="0"/>
              <w:rPr>
                <w:rFonts w:asciiTheme="majorHAnsi" w:hAnsiTheme="majorHAnsi"/>
              </w:rPr>
            </w:pPr>
            <w:r>
              <w:rPr>
                <w:rFonts w:asciiTheme="majorHAnsi" w:hAnsiTheme="majorHAnsi"/>
              </w:rPr>
              <w:t>B.</w:t>
            </w:r>
          </w:p>
        </w:tc>
        <w:tc>
          <w:tcPr>
            <w:tcW w:w="8605" w:type="dxa"/>
          </w:tcPr>
          <w:p w:rsidR="0051368B" w:rsidRPr="008B0D97" w:rsidRDefault="0051368B" w:rsidP="0051368B">
            <w:pPr>
              <w:pStyle w:val="ListParagraph"/>
              <w:ind w:left="0"/>
              <w:rPr>
                <w:rFonts w:asciiTheme="majorHAnsi" w:hAnsiTheme="majorHAnsi"/>
              </w:rPr>
            </w:pPr>
            <w:r>
              <w:rPr>
                <w:rFonts w:asciiTheme="majorHAnsi" w:hAnsiTheme="majorHAnsi"/>
              </w:rPr>
              <w:t>Mængder anvendes ved arbejdet</w:t>
            </w:r>
          </w:p>
        </w:tc>
      </w:tr>
      <w:tr w:rsidR="0051368B" w:rsidRPr="0034005B" w:rsidTr="0051368B">
        <w:tc>
          <w:tcPr>
            <w:tcW w:w="620" w:type="dxa"/>
          </w:tcPr>
          <w:p w:rsidR="0051368B" w:rsidRPr="0034005B" w:rsidRDefault="0051368B" w:rsidP="0051368B">
            <w:pPr>
              <w:pStyle w:val="ListParagraph"/>
              <w:ind w:left="0"/>
              <w:rPr>
                <w:rFonts w:asciiTheme="majorHAnsi" w:hAnsiTheme="majorHAnsi"/>
                <w:b/>
              </w:rPr>
            </w:pPr>
          </w:p>
        </w:tc>
        <w:tc>
          <w:tcPr>
            <w:tcW w:w="408" w:type="dxa"/>
          </w:tcPr>
          <w:p w:rsidR="0051368B" w:rsidRPr="008B0D97" w:rsidRDefault="0051368B" w:rsidP="0051368B">
            <w:pPr>
              <w:pStyle w:val="ListParagraph"/>
              <w:ind w:left="0"/>
              <w:rPr>
                <w:rFonts w:asciiTheme="majorHAnsi" w:hAnsiTheme="majorHAnsi"/>
              </w:rPr>
            </w:pPr>
          </w:p>
        </w:tc>
        <w:tc>
          <w:tcPr>
            <w:tcW w:w="8605" w:type="dxa"/>
          </w:tcPr>
          <w:p w:rsidR="0051368B" w:rsidRDefault="0051368B" w:rsidP="0051368B">
            <w:pPr>
              <w:pStyle w:val="ListParagraph"/>
              <w:ind w:left="0"/>
              <w:rPr>
                <w:rFonts w:asciiTheme="majorHAnsi" w:hAnsiTheme="majorHAnsi"/>
              </w:rPr>
            </w:pPr>
            <w:r>
              <w:rPr>
                <w:rFonts w:asciiTheme="majorHAnsi" w:hAnsiTheme="majorHAnsi"/>
              </w:rPr>
              <w:t>Ca. 500 ml</w:t>
            </w:r>
          </w:p>
          <w:p w:rsidR="0051368B" w:rsidRPr="008B0D97" w:rsidRDefault="0051368B" w:rsidP="0051368B">
            <w:pPr>
              <w:pStyle w:val="ListParagraph"/>
              <w:ind w:left="0"/>
              <w:rPr>
                <w:rFonts w:asciiTheme="majorHAnsi" w:hAnsiTheme="majorHAnsi"/>
              </w:rPr>
            </w:pPr>
          </w:p>
        </w:tc>
      </w:tr>
      <w:tr w:rsidR="0051368B" w:rsidRPr="0034005B" w:rsidTr="0051368B">
        <w:tc>
          <w:tcPr>
            <w:tcW w:w="620" w:type="dxa"/>
          </w:tcPr>
          <w:p w:rsidR="0051368B" w:rsidRPr="0034005B" w:rsidRDefault="0051368B" w:rsidP="0051368B">
            <w:pPr>
              <w:pStyle w:val="ListParagraph"/>
              <w:ind w:left="0"/>
              <w:rPr>
                <w:rFonts w:asciiTheme="majorHAnsi" w:hAnsiTheme="majorHAnsi"/>
                <w:b/>
              </w:rPr>
            </w:pPr>
          </w:p>
        </w:tc>
        <w:tc>
          <w:tcPr>
            <w:tcW w:w="408" w:type="dxa"/>
          </w:tcPr>
          <w:p w:rsidR="0051368B" w:rsidRPr="008B0D97" w:rsidRDefault="0051368B" w:rsidP="0051368B">
            <w:pPr>
              <w:pStyle w:val="ListParagraph"/>
              <w:ind w:left="0"/>
              <w:rPr>
                <w:rFonts w:asciiTheme="majorHAnsi" w:hAnsiTheme="majorHAnsi"/>
              </w:rPr>
            </w:pPr>
            <w:r>
              <w:rPr>
                <w:rFonts w:asciiTheme="majorHAnsi" w:hAnsiTheme="majorHAnsi"/>
              </w:rPr>
              <w:t>C.</w:t>
            </w:r>
          </w:p>
        </w:tc>
        <w:tc>
          <w:tcPr>
            <w:tcW w:w="8605" w:type="dxa"/>
          </w:tcPr>
          <w:p w:rsidR="0051368B" w:rsidRPr="008B0D97" w:rsidRDefault="0051368B" w:rsidP="0051368B">
            <w:pPr>
              <w:pStyle w:val="ListParagraph"/>
              <w:ind w:left="0"/>
              <w:rPr>
                <w:rFonts w:asciiTheme="majorHAnsi" w:hAnsiTheme="majorHAnsi"/>
              </w:rPr>
            </w:pPr>
            <w:r>
              <w:rPr>
                <w:rFonts w:asciiTheme="majorHAnsi" w:hAnsiTheme="majorHAnsi"/>
              </w:rPr>
              <w:t>Hvor opbevares stoffet/materialet?</w:t>
            </w:r>
          </w:p>
        </w:tc>
      </w:tr>
      <w:tr w:rsidR="0051368B" w:rsidRPr="0034005B" w:rsidTr="0051368B">
        <w:tc>
          <w:tcPr>
            <w:tcW w:w="620" w:type="dxa"/>
          </w:tcPr>
          <w:p w:rsidR="0051368B" w:rsidRPr="0034005B" w:rsidRDefault="0051368B" w:rsidP="0051368B">
            <w:pPr>
              <w:pStyle w:val="ListParagraph"/>
              <w:ind w:left="0"/>
              <w:rPr>
                <w:rFonts w:asciiTheme="majorHAnsi" w:hAnsiTheme="majorHAnsi"/>
                <w:b/>
              </w:rPr>
            </w:pPr>
          </w:p>
        </w:tc>
        <w:tc>
          <w:tcPr>
            <w:tcW w:w="408" w:type="dxa"/>
          </w:tcPr>
          <w:p w:rsidR="0051368B" w:rsidRPr="008B0D97" w:rsidRDefault="0051368B" w:rsidP="0051368B">
            <w:pPr>
              <w:pStyle w:val="ListParagraph"/>
              <w:ind w:left="0"/>
              <w:rPr>
                <w:rFonts w:asciiTheme="majorHAnsi" w:hAnsiTheme="majorHAnsi"/>
              </w:rPr>
            </w:pPr>
          </w:p>
        </w:tc>
        <w:tc>
          <w:tcPr>
            <w:tcW w:w="8605" w:type="dxa"/>
          </w:tcPr>
          <w:p w:rsidR="0051368B" w:rsidRDefault="0051368B" w:rsidP="0051368B">
            <w:pPr>
              <w:pStyle w:val="ListParagraph"/>
              <w:ind w:left="0"/>
              <w:rPr>
                <w:rFonts w:asciiTheme="majorHAnsi" w:hAnsiTheme="majorHAnsi"/>
              </w:rPr>
            </w:pPr>
            <w:r>
              <w:rPr>
                <w:rFonts w:asciiTheme="majorHAnsi" w:hAnsiTheme="majorHAnsi"/>
              </w:rPr>
              <w:t>Ventileret udtræksskab ved stinkskab i lokale 1522-323</w:t>
            </w:r>
          </w:p>
          <w:p w:rsidR="0051368B" w:rsidRPr="008B0D97" w:rsidRDefault="0051368B" w:rsidP="0051368B">
            <w:pPr>
              <w:pStyle w:val="ListParagraph"/>
              <w:ind w:left="0"/>
              <w:rPr>
                <w:rFonts w:asciiTheme="majorHAnsi" w:hAnsiTheme="majorHAnsi"/>
              </w:rPr>
            </w:pPr>
          </w:p>
        </w:tc>
      </w:tr>
      <w:tr w:rsidR="0051368B" w:rsidRPr="0034005B" w:rsidTr="0051368B">
        <w:tc>
          <w:tcPr>
            <w:tcW w:w="620" w:type="dxa"/>
          </w:tcPr>
          <w:p w:rsidR="0051368B" w:rsidRPr="0034005B" w:rsidRDefault="0051368B" w:rsidP="0051368B">
            <w:pPr>
              <w:pStyle w:val="ListParagraph"/>
              <w:ind w:left="0"/>
              <w:rPr>
                <w:rFonts w:asciiTheme="majorHAnsi" w:hAnsiTheme="majorHAnsi"/>
                <w:b/>
              </w:rPr>
            </w:pPr>
          </w:p>
        </w:tc>
        <w:tc>
          <w:tcPr>
            <w:tcW w:w="408" w:type="dxa"/>
          </w:tcPr>
          <w:p w:rsidR="0051368B" w:rsidRPr="008B0D97" w:rsidRDefault="0051368B" w:rsidP="0051368B">
            <w:pPr>
              <w:pStyle w:val="ListParagraph"/>
              <w:ind w:left="0"/>
              <w:rPr>
                <w:rFonts w:asciiTheme="majorHAnsi" w:hAnsiTheme="majorHAnsi"/>
              </w:rPr>
            </w:pPr>
            <w:r>
              <w:rPr>
                <w:rFonts w:asciiTheme="majorHAnsi" w:hAnsiTheme="majorHAnsi"/>
              </w:rPr>
              <w:t>D.</w:t>
            </w:r>
          </w:p>
        </w:tc>
        <w:tc>
          <w:tcPr>
            <w:tcW w:w="8605" w:type="dxa"/>
          </w:tcPr>
          <w:p w:rsidR="0051368B" w:rsidRDefault="0051368B" w:rsidP="0051368B">
            <w:pPr>
              <w:pStyle w:val="ListParagraph"/>
              <w:ind w:left="0"/>
              <w:rPr>
                <w:rFonts w:asciiTheme="majorHAnsi" w:hAnsiTheme="majorHAnsi"/>
              </w:rPr>
            </w:pPr>
            <w:r>
              <w:rPr>
                <w:rFonts w:asciiTheme="majorHAnsi" w:hAnsiTheme="majorHAnsi"/>
              </w:rPr>
              <w:t xml:space="preserve">Er der omstændigheder under arbejdet med stoffet/materialet i processen der kræver særlige forhold? Herunder evt. </w:t>
            </w:r>
            <w:proofErr w:type="spellStart"/>
            <w:r>
              <w:rPr>
                <w:rFonts w:asciiTheme="majorHAnsi" w:hAnsiTheme="majorHAnsi"/>
              </w:rPr>
              <w:t>exoterme</w:t>
            </w:r>
            <w:proofErr w:type="spellEnd"/>
            <w:r>
              <w:rPr>
                <w:rFonts w:asciiTheme="majorHAnsi" w:hAnsiTheme="majorHAnsi"/>
              </w:rPr>
              <w:t xml:space="preserve"> reaktioner, trykstigning, eksplosion eller lignende.</w:t>
            </w:r>
          </w:p>
        </w:tc>
      </w:tr>
      <w:tr w:rsidR="0051368B" w:rsidRPr="0034005B" w:rsidTr="0051368B">
        <w:tc>
          <w:tcPr>
            <w:tcW w:w="620" w:type="dxa"/>
          </w:tcPr>
          <w:p w:rsidR="0051368B" w:rsidRPr="0034005B" w:rsidRDefault="0051368B" w:rsidP="0051368B">
            <w:pPr>
              <w:pStyle w:val="ListParagraph"/>
              <w:ind w:left="0"/>
              <w:rPr>
                <w:rFonts w:asciiTheme="majorHAnsi" w:hAnsiTheme="majorHAnsi"/>
                <w:b/>
              </w:rPr>
            </w:pPr>
          </w:p>
        </w:tc>
        <w:tc>
          <w:tcPr>
            <w:tcW w:w="408" w:type="dxa"/>
          </w:tcPr>
          <w:p w:rsidR="0051368B" w:rsidRPr="008B0D97" w:rsidRDefault="0051368B" w:rsidP="0051368B">
            <w:pPr>
              <w:pStyle w:val="ListParagraph"/>
              <w:ind w:left="0"/>
              <w:rPr>
                <w:rFonts w:asciiTheme="majorHAnsi" w:hAnsiTheme="majorHAnsi"/>
              </w:rPr>
            </w:pPr>
          </w:p>
        </w:tc>
        <w:tc>
          <w:tcPr>
            <w:tcW w:w="8605" w:type="dxa"/>
          </w:tcPr>
          <w:p w:rsidR="000511F2" w:rsidRDefault="0051368B" w:rsidP="0051368B">
            <w:pPr>
              <w:pStyle w:val="ListParagraph"/>
              <w:ind w:left="0"/>
              <w:rPr>
                <w:rFonts w:asciiTheme="majorHAnsi" w:hAnsiTheme="majorHAnsi"/>
              </w:rPr>
            </w:pPr>
            <w:r>
              <w:rPr>
                <w:rFonts w:asciiTheme="majorHAnsi" w:hAnsiTheme="majorHAnsi"/>
              </w:rPr>
              <w:t>Nej.</w:t>
            </w:r>
          </w:p>
          <w:p w:rsidR="000511F2" w:rsidRDefault="000511F2" w:rsidP="0051368B">
            <w:pPr>
              <w:pStyle w:val="ListParagraph"/>
              <w:ind w:left="0"/>
              <w:rPr>
                <w:rFonts w:asciiTheme="majorHAnsi" w:hAnsiTheme="majorHAnsi"/>
              </w:rPr>
            </w:pPr>
          </w:p>
        </w:tc>
      </w:tr>
      <w:tr w:rsidR="0051368B" w:rsidRPr="0034005B" w:rsidTr="0051368B">
        <w:tc>
          <w:tcPr>
            <w:tcW w:w="620" w:type="dxa"/>
          </w:tcPr>
          <w:p w:rsidR="0051368B" w:rsidRPr="0034005B" w:rsidRDefault="0051368B" w:rsidP="0051368B">
            <w:pPr>
              <w:pStyle w:val="ListParagraph"/>
              <w:ind w:left="0"/>
              <w:rPr>
                <w:rFonts w:asciiTheme="majorHAnsi" w:hAnsiTheme="majorHAnsi"/>
                <w:b/>
              </w:rPr>
            </w:pPr>
          </w:p>
        </w:tc>
        <w:tc>
          <w:tcPr>
            <w:tcW w:w="408" w:type="dxa"/>
          </w:tcPr>
          <w:p w:rsidR="0051368B" w:rsidRPr="008B0D97" w:rsidRDefault="0051368B" w:rsidP="0051368B">
            <w:pPr>
              <w:pStyle w:val="ListParagraph"/>
              <w:ind w:left="0"/>
              <w:rPr>
                <w:rFonts w:asciiTheme="majorHAnsi" w:hAnsiTheme="majorHAnsi"/>
              </w:rPr>
            </w:pPr>
            <w:r>
              <w:rPr>
                <w:rFonts w:asciiTheme="majorHAnsi" w:hAnsiTheme="majorHAnsi"/>
              </w:rPr>
              <w:t>C.</w:t>
            </w:r>
          </w:p>
        </w:tc>
        <w:tc>
          <w:tcPr>
            <w:tcW w:w="8605" w:type="dxa"/>
          </w:tcPr>
          <w:p w:rsidR="0051368B" w:rsidRPr="008B0D97" w:rsidRDefault="0051368B" w:rsidP="0051368B">
            <w:pPr>
              <w:pStyle w:val="ListParagraph"/>
              <w:ind w:left="0"/>
              <w:rPr>
                <w:rFonts w:asciiTheme="majorHAnsi" w:hAnsiTheme="majorHAnsi"/>
              </w:rPr>
            </w:pPr>
            <w:r>
              <w:rPr>
                <w:rFonts w:asciiTheme="majorHAnsi" w:hAnsiTheme="majorHAnsi"/>
              </w:rPr>
              <w:t>Kan andre arbejdsprocesser/udstyr i nærheden af stoffet/materialet påvirke stoffet/materialet?</w:t>
            </w:r>
          </w:p>
        </w:tc>
      </w:tr>
      <w:tr w:rsidR="0051368B" w:rsidRPr="0034005B" w:rsidTr="0051368B">
        <w:tc>
          <w:tcPr>
            <w:tcW w:w="620" w:type="dxa"/>
          </w:tcPr>
          <w:p w:rsidR="0051368B" w:rsidRPr="0034005B" w:rsidRDefault="0051368B" w:rsidP="0051368B">
            <w:pPr>
              <w:pStyle w:val="ListParagraph"/>
              <w:ind w:left="0"/>
              <w:rPr>
                <w:rFonts w:asciiTheme="majorHAnsi" w:hAnsiTheme="majorHAnsi"/>
              </w:rPr>
            </w:pPr>
          </w:p>
        </w:tc>
        <w:tc>
          <w:tcPr>
            <w:tcW w:w="408" w:type="dxa"/>
          </w:tcPr>
          <w:p w:rsidR="0051368B" w:rsidRPr="008B0D97" w:rsidRDefault="0051368B" w:rsidP="0051368B">
            <w:pPr>
              <w:pStyle w:val="ListParagraph"/>
              <w:ind w:left="0"/>
              <w:rPr>
                <w:rFonts w:asciiTheme="majorHAnsi" w:hAnsiTheme="majorHAnsi"/>
              </w:rPr>
            </w:pPr>
          </w:p>
        </w:tc>
        <w:tc>
          <w:tcPr>
            <w:tcW w:w="8605" w:type="dxa"/>
          </w:tcPr>
          <w:p w:rsidR="009768AF" w:rsidRDefault="0051368B" w:rsidP="0051368B">
            <w:pPr>
              <w:pStyle w:val="ListParagraph"/>
              <w:ind w:left="0"/>
              <w:rPr>
                <w:rFonts w:asciiTheme="majorHAnsi" w:hAnsiTheme="majorHAnsi"/>
              </w:rPr>
            </w:pPr>
            <w:r>
              <w:rPr>
                <w:rFonts w:asciiTheme="majorHAnsi" w:hAnsiTheme="majorHAnsi"/>
              </w:rPr>
              <w:t xml:space="preserve">Da der i lokalet arbejdes der periodisk med gasbrænder, der anvendes ovne og muffelovne samt der er meget varme overflader på </w:t>
            </w:r>
            <w:proofErr w:type="spellStart"/>
            <w:r>
              <w:rPr>
                <w:rFonts w:asciiTheme="majorHAnsi" w:hAnsiTheme="majorHAnsi"/>
              </w:rPr>
              <w:t>grafitiserings</w:t>
            </w:r>
            <w:proofErr w:type="spellEnd"/>
            <w:r>
              <w:rPr>
                <w:rFonts w:asciiTheme="majorHAnsi" w:hAnsiTheme="majorHAnsi"/>
              </w:rPr>
              <w:t xml:space="preserve">-anlæggene, skal der altid sørges for at stinkskabe fungerer optimalt når der arbejdes med </w:t>
            </w:r>
            <w:proofErr w:type="spellStart"/>
            <w:r w:rsidR="00604BFC">
              <w:rPr>
                <w:rFonts w:asciiTheme="majorHAnsi" w:hAnsiTheme="majorHAnsi"/>
              </w:rPr>
              <w:t>ethanol</w:t>
            </w:r>
            <w:proofErr w:type="spellEnd"/>
          </w:p>
          <w:p w:rsidR="0090282C" w:rsidRDefault="0090282C" w:rsidP="0051368B">
            <w:pPr>
              <w:pStyle w:val="ListParagraph"/>
              <w:ind w:left="0"/>
              <w:rPr>
                <w:rFonts w:asciiTheme="majorHAnsi" w:hAnsiTheme="majorHAnsi"/>
              </w:rPr>
            </w:pPr>
          </w:p>
          <w:p w:rsidR="0051368B" w:rsidRDefault="0051368B" w:rsidP="0051368B">
            <w:pPr>
              <w:pStyle w:val="ListParagraph"/>
              <w:ind w:left="0"/>
              <w:rPr>
                <w:rFonts w:asciiTheme="majorHAnsi" w:hAnsiTheme="majorHAnsi"/>
              </w:rPr>
            </w:pPr>
            <w:r>
              <w:rPr>
                <w:rFonts w:asciiTheme="majorHAnsi" w:hAnsiTheme="majorHAnsi"/>
              </w:rPr>
              <w:t>Ligeledes skal brugerne sikre sig at elektrisk udsyr i stinkskabet, herunder ultralydsbad er installeret forsvarligt og ikke kan slå gnister ved brug.</w:t>
            </w:r>
          </w:p>
          <w:p w:rsidR="0051368B" w:rsidRDefault="0051368B" w:rsidP="0051368B">
            <w:pPr>
              <w:pStyle w:val="ListParagraph"/>
              <w:ind w:left="0"/>
              <w:rPr>
                <w:rFonts w:asciiTheme="majorHAnsi" w:hAnsiTheme="majorHAnsi"/>
              </w:rPr>
            </w:pPr>
            <w:r>
              <w:rPr>
                <w:rFonts w:asciiTheme="majorHAnsi" w:hAnsiTheme="majorHAnsi"/>
              </w:rPr>
              <w:t xml:space="preserve">Da der er øget risiko for brandfare ved kontakt med </w:t>
            </w:r>
            <w:proofErr w:type="spellStart"/>
            <w:r w:rsidR="00604BFC">
              <w:rPr>
                <w:rFonts w:asciiTheme="majorHAnsi" w:hAnsiTheme="majorHAnsi"/>
              </w:rPr>
              <w:t>ethanol</w:t>
            </w:r>
            <w:proofErr w:type="spellEnd"/>
            <w:r>
              <w:rPr>
                <w:rFonts w:asciiTheme="majorHAnsi" w:hAnsiTheme="majorHAnsi"/>
              </w:rPr>
              <w:t xml:space="preserve"> og dampe herfra.</w:t>
            </w:r>
          </w:p>
          <w:p w:rsidR="0051368B" w:rsidRPr="008B0D97" w:rsidRDefault="0051368B" w:rsidP="0051368B">
            <w:pPr>
              <w:pStyle w:val="ListParagraph"/>
              <w:ind w:left="0"/>
              <w:rPr>
                <w:rFonts w:asciiTheme="majorHAnsi" w:hAnsiTheme="majorHAnsi"/>
              </w:rPr>
            </w:pPr>
          </w:p>
        </w:tc>
      </w:tr>
      <w:tr w:rsidR="0051368B" w:rsidRPr="0034005B" w:rsidTr="0051368B">
        <w:tc>
          <w:tcPr>
            <w:tcW w:w="620" w:type="dxa"/>
          </w:tcPr>
          <w:p w:rsidR="0051368B" w:rsidRPr="0034005B" w:rsidRDefault="0051368B" w:rsidP="0051368B">
            <w:pPr>
              <w:pStyle w:val="ListParagraph"/>
              <w:ind w:left="0"/>
              <w:rPr>
                <w:rFonts w:asciiTheme="majorHAnsi" w:hAnsiTheme="majorHAnsi"/>
              </w:rPr>
            </w:pPr>
          </w:p>
        </w:tc>
        <w:tc>
          <w:tcPr>
            <w:tcW w:w="408" w:type="dxa"/>
          </w:tcPr>
          <w:p w:rsidR="0051368B" w:rsidRPr="008B0D97" w:rsidRDefault="0051368B" w:rsidP="0051368B">
            <w:pPr>
              <w:pStyle w:val="ListParagraph"/>
              <w:ind w:left="0"/>
              <w:rPr>
                <w:rFonts w:asciiTheme="majorHAnsi" w:hAnsiTheme="majorHAnsi"/>
              </w:rPr>
            </w:pPr>
            <w:r>
              <w:rPr>
                <w:rFonts w:asciiTheme="majorHAnsi" w:hAnsiTheme="majorHAnsi"/>
              </w:rPr>
              <w:t>D.</w:t>
            </w:r>
          </w:p>
        </w:tc>
        <w:tc>
          <w:tcPr>
            <w:tcW w:w="8605" w:type="dxa"/>
          </w:tcPr>
          <w:p w:rsidR="0051368B" w:rsidRPr="008B0D97" w:rsidRDefault="0051368B" w:rsidP="0051368B">
            <w:pPr>
              <w:pStyle w:val="ListParagraph"/>
              <w:ind w:left="0"/>
              <w:rPr>
                <w:rFonts w:asciiTheme="majorHAnsi" w:hAnsiTheme="majorHAnsi"/>
              </w:rPr>
            </w:pPr>
            <w:r>
              <w:rPr>
                <w:rFonts w:asciiTheme="majorHAnsi" w:hAnsiTheme="majorHAnsi"/>
              </w:rPr>
              <w:t>Kan andre arbejdsprocesser/udstyr i nærheden af stoffet/materiale påvirke udsættelsen for brugerne?</w:t>
            </w:r>
          </w:p>
        </w:tc>
      </w:tr>
      <w:tr w:rsidR="0051368B" w:rsidRPr="0034005B" w:rsidTr="0051368B">
        <w:tc>
          <w:tcPr>
            <w:tcW w:w="620" w:type="dxa"/>
          </w:tcPr>
          <w:p w:rsidR="0051368B" w:rsidRPr="0034005B" w:rsidRDefault="0051368B" w:rsidP="0051368B">
            <w:pPr>
              <w:pStyle w:val="ListParagraph"/>
              <w:ind w:left="0"/>
              <w:rPr>
                <w:rFonts w:asciiTheme="majorHAnsi" w:hAnsiTheme="majorHAnsi"/>
              </w:rPr>
            </w:pPr>
          </w:p>
        </w:tc>
        <w:tc>
          <w:tcPr>
            <w:tcW w:w="408" w:type="dxa"/>
          </w:tcPr>
          <w:p w:rsidR="0051368B" w:rsidRPr="008B0D97" w:rsidRDefault="0051368B" w:rsidP="0051368B">
            <w:pPr>
              <w:pStyle w:val="ListParagraph"/>
              <w:ind w:left="0"/>
              <w:rPr>
                <w:rFonts w:asciiTheme="majorHAnsi" w:hAnsiTheme="majorHAnsi"/>
              </w:rPr>
            </w:pPr>
          </w:p>
        </w:tc>
        <w:tc>
          <w:tcPr>
            <w:tcW w:w="8605" w:type="dxa"/>
          </w:tcPr>
          <w:p w:rsidR="0051368B" w:rsidRDefault="0051368B" w:rsidP="0051368B">
            <w:pPr>
              <w:pStyle w:val="ListParagraph"/>
              <w:ind w:left="0"/>
              <w:rPr>
                <w:rFonts w:asciiTheme="majorHAnsi" w:hAnsiTheme="majorHAnsi"/>
              </w:rPr>
            </w:pPr>
            <w:r>
              <w:rPr>
                <w:rFonts w:asciiTheme="majorHAnsi" w:hAnsiTheme="majorHAnsi"/>
              </w:rPr>
              <w:t>Se pkt. 3c</w:t>
            </w:r>
          </w:p>
          <w:p w:rsidR="0051368B" w:rsidRPr="008B0D97" w:rsidRDefault="0051368B" w:rsidP="0051368B">
            <w:pPr>
              <w:pStyle w:val="ListParagraph"/>
              <w:ind w:left="0"/>
              <w:rPr>
                <w:rFonts w:asciiTheme="majorHAnsi" w:hAnsiTheme="majorHAnsi"/>
              </w:rPr>
            </w:pPr>
          </w:p>
        </w:tc>
      </w:tr>
      <w:tr w:rsidR="0051368B" w:rsidRPr="0034005B" w:rsidTr="0051368B">
        <w:tc>
          <w:tcPr>
            <w:tcW w:w="620" w:type="dxa"/>
          </w:tcPr>
          <w:p w:rsidR="0051368B" w:rsidRPr="0034005B" w:rsidRDefault="0051368B" w:rsidP="0051368B">
            <w:pPr>
              <w:pStyle w:val="ListParagraph"/>
              <w:ind w:left="0"/>
              <w:rPr>
                <w:rFonts w:asciiTheme="majorHAnsi" w:hAnsiTheme="majorHAnsi"/>
              </w:rPr>
            </w:pPr>
          </w:p>
        </w:tc>
        <w:tc>
          <w:tcPr>
            <w:tcW w:w="408" w:type="dxa"/>
          </w:tcPr>
          <w:p w:rsidR="0051368B" w:rsidRPr="008B0D97" w:rsidRDefault="0051368B" w:rsidP="0051368B">
            <w:pPr>
              <w:pStyle w:val="ListParagraph"/>
              <w:ind w:left="0"/>
              <w:rPr>
                <w:rFonts w:asciiTheme="majorHAnsi" w:hAnsiTheme="majorHAnsi"/>
              </w:rPr>
            </w:pPr>
            <w:r>
              <w:rPr>
                <w:rFonts w:asciiTheme="majorHAnsi" w:hAnsiTheme="majorHAnsi"/>
              </w:rPr>
              <w:t>E.</w:t>
            </w:r>
          </w:p>
        </w:tc>
        <w:tc>
          <w:tcPr>
            <w:tcW w:w="8605" w:type="dxa"/>
          </w:tcPr>
          <w:p w:rsidR="0051368B" w:rsidRPr="008B0D97" w:rsidRDefault="0051368B" w:rsidP="0051368B">
            <w:pPr>
              <w:pStyle w:val="ListParagraph"/>
              <w:ind w:left="0"/>
              <w:rPr>
                <w:rFonts w:asciiTheme="majorHAnsi" w:hAnsiTheme="majorHAnsi"/>
              </w:rPr>
            </w:pPr>
            <w:r>
              <w:rPr>
                <w:rFonts w:asciiTheme="majorHAnsi" w:hAnsiTheme="majorHAnsi"/>
              </w:rPr>
              <w:t>Erfaringer fra uheld, ulykker eller nær-ved-ulykker på instituttet for arbejdet med materialet (</w:t>
            </w:r>
            <w:r w:rsidRPr="00CF2658">
              <w:rPr>
                <w:rFonts w:asciiTheme="majorHAnsi" w:hAnsiTheme="majorHAnsi"/>
                <w:i/>
              </w:rPr>
              <w:t>Hvis disse kendes</w:t>
            </w:r>
            <w:r>
              <w:rPr>
                <w:rFonts w:asciiTheme="majorHAnsi" w:hAnsiTheme="majorHAnsi"/>
              </w:rPr>
              <w:t>)</w:t>
            </w:r>
          </w:p>
        </w:tc>
      </w:tr>
      <w:tr w:rsidR="0051368B" w:rsidRPr="0034005B" w:rsidTr="0051368B">
        <w:tc>
          <w:tcPr>
            <w:tcW w:w="620" w:type="dxa"/>
          </w:tcPr>
          <w:p w:rsidR="0051368B" w:rsidRPr="0034005B" w:rsidRDefault="0051368B" w:rsidP="0051368B">
            <w:pPr>
              <w:pStyle w:val="ListParagraph"/>
              <w:ind w:left="0"/>
              <w:rPr>
                <w:rFonts w:asciiTheme="majorHAnsi" w:hAnsiTheme="majorHAnsi"/>
              </w:rPr>
            </w:pPr>
          </w:p>
        </w:tc>
        <w:tc>
          <w:tcPr>
            <w:tcW w:w="408" w:type="dxa"/>
          </w:tcPr>
          <w:p w:rsidR="0051368B" w:rsidRPr="008B0D97" w:rsidRDefault="0051368B" w:rsidP="0051368B">
            <w:pPr>
              <w:pStyle w:val="ListParagraph"/>
              <w:ind w:left="0"/>
              <w:rPr>
                <w:rFonts w:asciiTheme="majorHAnsi" w:hAnsiTheme="majorHAnsi"/>
              </w:rPr>
            </w:pPr>
          </w:p>
        </w:tc>
        <w:tc>
          <w:tcPr>
            <w:tcW w:w="8605" w:type="dxa"/>
          </w:tcPr>
          <w:p w:rsidR="0051368B" w:rsidRDefault="0051368B" w:rsidP="0051368B">
            <w:pPr>
              <w:pStyle w:val="ListParagraph"/>
              <w:ind w:left="0"/>
              <w:rPr>
                <w:rFonts w:asciiTheme="majorHAnsi" w:hAnsiTheme="majorHAnsi"/>
              </w:rPr>
            </w:pPr>
            <w:r>
              <w:rPr>
                <w:rFonts w:asciiTheme="majorHAnsi" w:hAnsiTheme="majorHAnsi"/>
              </w:rPr>
              <w:t>Ingen registrerede.</w:t>
            </w:r>
          </w:p>
          <w:p w:rsidR="0051368B" w:rsidRPr="008B0D97" w:rsidRDefault="0051368B" w:rsidP="0051368B">
            <w:pPr>
              <w:pStyle w:val="ListParagraph"/>
              <w:ind w:left="0"/>
              <w:rPr>
                <w:rFonts w:asciiTheme="majorHAnsi" w:hAnsiTheme="majorHAnsi"/>
              </w:rPr>
            </w:pPr>
          </w:p>
        </w:tc>
      </w:tr>
      <w:tr w:rsidR="0051368B" w:rsidRPr="0034005B" w:rsidTr="0051368B">
        <w:tc>
          <w:tcPr>
            <w:tcW w:w="620" w:type="dxa"/>
          </w:tcPr>
          <w:p w:rsidR="0051368B" w:rsidRPr="0034005B" w:rsidRDefault="0051368B" w:rsidP="0051368B">
            <w:pPr>
              <w:pStyle w:val="ListParagraph"/>
              <w:ind w:left="0"/>
              <w:rPr>
                <w:rFonts w:asciiTheme="majorHAnsi" w:hAnsiTheme="majorHAnsi"/>
                <w:b/>
              </w:rPr>
            </w:pPr>
            <w:r w:rsidRPr="0034005B">
              <w:rPr>
                <w:rFonts w:asciiTheme="majorHAnsi" w:hAnsiTheme="majorHAnsi"/>
                <w:b/>
              </w:rPr>
              <w:t>4.</w:t>
            </w:r>
          </w:p>
        </w:tc>
        <w:tc>
          <w:tcPr>
            <w:tcW w:w="408" w:type="dxa"/>
          </w:tcPr>
          <w:p w:rsidR="0051368B" w:rsidRPr="008B0D97" w:rsidRDefault="0051368B" w:rsidP="0051368B">
            <w:pPr>
              <w:pStyle w:val="ListParagraph"/>
              <w:ind w:left="0"/>
              <w:rPr>
                <w:rFonts w:asciiTheme="majorHAnsi" w:hAnsiTheme="majorHAnsi"/>
              </w:rPr>
            </w:pPr>
          </w:p>
        </w:tc>
        <w:tc>
          <w:tcPr>
            <w:tcW w:w="8605" w:type="dxa"/>
          </w:tcPr>
          <w:p w:rsidR="0051368B" w:rsidRPr="0034005B" w:rsidRDefault="0051368B" w:rsidP="0051368B">
            <w:pPr>
              <w:pStyle w:val="ListParagraph"/>
              <w:ind w:left="0"/>
              <w:rPr>
                <w:rFonts w:asciiTheme="majorHAnsi" w:hAnsiTheme="majorHAnsi"/>
                <w:b/>
              </w:rPr>
            </w:pPr>
            <w:r w:rsidRPr="0034005B">
              <w:rPr>
                <w:rFonts w:asciiTheme="majorHAnsi" w:hAnsiTheme="majorHAnsi"/>
                <w:b/>
              </w:rPr>
              <w:t>Forebyggende foranstaltninger</w:t>
            </w:r>
          </w:p>
        </w:tc>
      </w:tr>
      <w:tr w:rsidR="0051368B" w:rsidRPr="0034005B" w:rsidTr="0051368B">
        <w:tc>
          <w:tcPr>
            <w:tcW w:w="620" w:type="dxa"/>
          </w:tcPr>
          <w:p w:rsidR="0051368B" w:rsidRPr="0034005B" w:rsidRDefault="0051368B" w:rsidP="0051368B">
            <w:pPr>
              <w:pStyle w:val="ListParagraph"/>
              <w:ind w:left="0"/>
              <w:rPr>
                <w:rFonts w:asciiTheme="majorHAnsi" w:hAnsiTheme="majorHAnsi"/>
              </w:rPr>
            </w:pPr>
          </w:p>
        </w:tc>
        <w:tc>
          <w:tcPr>
            <w:tcW w:w="408" w:type="dxa"/>
          </w:tcPr>
          <w:p w:rsidR="0051368B" w:rsidRPr="008B0D97" w:rsidRDefault="0051368B" w:rsidP="0051368B">
            <w:pPr>
              <w:pStyle w:val="ListParagraph"/>
              <w:ind w:left="0"/>
              <w:rPr>
                <w:rFonts w:asciiTheme="majorHAnsi" w:hAnsiTheme="majorHAnsi"/>
              </w:rPr>
            </w:pPr>
            <w:r>
              <w:rPr>
                <w:rFonts w:asciiTheme="majorHAnsi" w:hAnsiTheme="majorHAnsi"/>
              </w:rPr>
              <w:t>A.</w:t>
            </w:r>
          </w:p>
        </w:tc>
        <w:tc>
          <w:tcPr>
            <w:tcW w:w="8605" w:type="dxa"/>
          </w:tcPr>
          <w:p w:rsidR="0051368B" w:rsidRPr="0034005B" w:rsidRDefault="0051368B" w:rsidP="0051368B">
            <w:pPr>
              <w:pStyle w:val="ListParagraph"/>
              <w:ind w:left="0"/>
              <w:rPr>
                <w:rFonts w:asciiTheme="majorHAnsi" w:hAnsiTheme="majorHAnsi"/>
              </w:rPr>
            </w:pPr>
            <w:r>
              <w:rPr>
                <w:rFonts w:asciiTheme="majorHAnsi" w:hAnsiTheme="majorHAnsi"/>
              </w:rPr>
              <w:t xml:space="preserve">Personlige værnemidler </w:t>
            </w:r>
          </w:p>
        </w:tc>
      </w:tr>
      <w:tr w:rsidR="0051368B" w:rsidRPr="0034005B" w:rsidTr="0051368B">
        <w:tc>
          <w:tcPr>
            <w:tcW w:w="620" w:type="dxa"/>
          </w:tcPr>
          <w:p w:rsidR="0051368B" w:rsidRPr="0034005B" w:rsidRDefault="0051368B" w:rsidP="0051368B">
            <w:pPr>
              <w:pStyle w:val="ListParagraph"/>
              <w:ind w:left="0"/>
              <w:rPr>
                <w:rFonts w:asciiTheme="majorHAnsi" w:hAnsiTheme="majorHAnsi"/>
              </w:rPr>
            </w:pPr>
          </w:p>
        </w:tc>
        <w:tc>
          <w:tcPr>
            <w:tcW w:w="408" w:type="dxa"/>
          </w:tcPr>
          <w:p w:rsidR="0051368B" w:rsidRPr="008B0D97" w:rsidRDefault="0051368B" w:rsidP="0051368B">
            <w:pPr>
              <w:pStyle w:val="ListParagraph"/>
              <w:ind w:left="0"/>
              <w:rPr>
                <w:rFonts w:asciiTheme="majorHAnsi" w:hAnsiTheme="majorHAnsi"/>
              </w:rPr>
            </w:pPr>
          </w:p>
        </w:tc>
        <w:tc>
          <w:tcPr>
            <w:tcW w:w="8605" w:type="dxa"/>
          </w:tcPr>
          <w:p w:rsidR="0051368B" w:rsidRDefault="0051368B" w:rsidP="0051368B">
            <w:pPr>
              <w:pStyle w:val="ListParagraph"/>
              <w:ind w:left="0"/>
              <w:rPr>
                <w:rFonts w:asciiTheme="majorHAnsi" w:hAnsiTheme="majorHAnsi"/>
              </w:rPr>
            </w:pPr>
            <w:r>
              <w:rPr>
                <w:rFonts w:asciiTheme="majorHAnsi" w:hAnsiTheme="majorHAnsi"/>
              </w:rPr>
              <w:t>Hud</w:t>
            </w:r>
          </w:p>
          <w:p w:rsidR="0051368B" w:rsidRDefault="0051368B" w:rsidP="0051368B">
            <w:pPr>
              <w:pStyle w:val="ListParagraph"/>
              <w:ind w:left="0"/>
              <w:rPr>
                <w:rFonts w:asciiTheme="majorHAnsi" w:hAnsiTheme="majorHAnsi"/>
              </w:rPr>
            </w:pPr>
            <w:proofErr w:type="spellStart"/>
            <w:r>
              <w:rPr>
                <w:rFonts w:asciiTheme="majorHAnsi" w:hAnsiTheme="majorHAnsi"/>
              </w:rPr>
              <w:t>Nitril</w:t>
            </w:r>
            <w:proofErr w:type="spellEnd"/>
            <w:r>
              <w:rPr>
                <w:rFonts w:asciiTheme="majorHAnsi" w:hAnsiTheme="majorHAnsi"/>
              </w:rPr>
              <w:t xml:space="preserve"> handsker 0,425 m</w:t>
            </w:r>
            <w:r w:rsidR="00604BFC">
              <w:rPr>
                <w:rFonts w:asciiTheme="majorHAnsi" w:hAnsiTheme="majorHAnsi"/>
              </w:rPr>
              <w:t>m tykkelse (</w:t>
            </w:r>
            <w:proofErr w:type="spellStart"/>
            <w:r w:rsidR="00604BFC">
              <w:rPr>
                <w:rFonts w:asciiTheme="majorHAnsi" w:hAnsiTheme="majorHAnsi"/>
              </w:rPr>
              <w:t>Gemmentrængingstid</w:t>
            </w:r>
            <w:proofErr w:type="spellEnd"/>
            <w:r w:rsidR="00604BFC">
              <w:rPr>
                <w:rFonts w:asciiTheme="majorHAnsi" w:hAnsiTheme="majorHAnsi"/>
              </w:rPr>
              <w:t xml:space="preserve"> 240-480</w:t>
            </w:r>
            <w:r>
              <w:rPr>
                <w:rFonts w:asciiTheme="majorHAnsi" w:hAnsiTheme="majorHAnsi"/>
              </w:rPr>
              <w:t xml:space="preserve"> min) Er placeret på bordet ved grafitpressen samt i skabet herover</w:t>
            </w:r>
          </w:p>
          <w:p w:rsidR="0051368B" w:rsidRDefault="0051368B" w:rsidP="0051368B">
            <w:pPr>
              <w:pStyle w:val="ListParagraph"/>
              <w:ind w:left="0"/>
              <w:rPr>
                <w:rFonts w:asciiTheme="majorHAnsi" w:hAnsiTheme="majorHAnsi"/>
              </w:rPr>
            </w:pPr>
          </w:p>
          <w:p w:rsidR="0051368B" w:rsidRDefault="0051368B" w:rsidP="0051368B">
            <w:pPr>
              <w:pStyle w:val="ListParagraph"/>
              <w:ind w:left="0"/>
              <w:rPr>
                <w:rFonts w:asciiTheme="majorHAnsi" w:hAnsiTheme="majorHAnsi"/>
              </w:rPr>
            </w:pPr>
            <w:r>
              <w:rPr>
                <w:rFonts w:asciiTheme="majorHAnsi" w:hAnsiTheme="majorHAnsi"/>
              </w:rPr>
              <w:t>Øjne</w:t>
            </w:r>
          </w:p>
          <w:p w:rsidR="0051368B" w:rsidRDefault="0051368B" w:rsidP="0051368B">
            <w:pPr>
              <w:pStyle w:val="ListParagraph"/>
              <w:ind w:left="0"/>
              <w:rPr>
                <w:rFonts w:asciiTheme="majorHAnsi" w:hAnsiTheme="majorHAnsi"/>
              </w:rPr>
            </w:pPr>
            <w:r>
              <w:rPr>
                <w:rFonts w:asciiTheme="majorHAnsi" w:hAnsiTheme="majorHAnsi"/>
              </w:rPr>
              <w:t>Beskyttelsesbriller. Findes på bordet mellem de to vindues partier.</w:t>
            </w:r>
          </w:p>
          <w:p w:rsidR="0051368B" w:rsidRDefault="0051368B" w:rsidP="0051368B">
            <w:pPr>
              <w:pStyle w:val="ListParagraph"/>
              <w:ind w:left="0"/>
              <w:rPr>
                <w:rFonts w:asciiTheme="majorHAnsi" w:hAnsiTheme="majorHAnsi"/>
              </w:rPr>
            </w:pPr>
          </w:p>
          <w:p w:rsidR="0051368B" w:rsidRDefault="0051368B" w:rsidP="0051368B">
            <w:pPr>
              <w:pStyle w:val="ListParagraph"/>
              <w:ind w:left="0"/>
              <w:rPr>
                <w:rFonts w:asciiTheme="majorHAnsi" w:hAnsiTheme="majorHAnsi"/>
              </w:rPr>
            </w:pPr>
            <w:r>
              <w:rPr>
                <w:rFonts w:asciiTheme="majorHAnsi" w:hAnsiTheme="majorHAnsi"/>
              </w:rPr>
              <w:t>Åndedræt</w:t>
            </w:r>
          </w:p>
          <w:p w:rsidR="0051368B" w:rsidRDefault="0051368B" w:rsidP="0051368B">
            <w:pPr>
              <w:pStyle w:val="ListParagraph"/>
              <w:ind w:left="0"/>
              <w:rPr>
                <w:rFonts w:asciiTheme="majorHAnsi" w:hAnsiTheme="majorHAnsi"/>
              </w:rPr>
            </w:pPr>
            <w:r>
              <w:rPr>
                <w:rFonts w:asciiTheme="majorHAnsi" w:hAnsiTheme="majorHAnsi"/>
              </w:rPr>
              <w:t>Se pkt. 4b. Stinkskab i lokalet</w:t>
            </w:r>
          </w:p>
          <w:p w:rsidR="0051368B" w:rsidRDefault="0051368B" w:rsidP="0051368B">
            <w:pPr>
              <w:pStyle w:val="ListParagraph"/>
              <w:ind w:left="0"/>
              <w:rPr>
                <w:rFonts w:asciiTheme="majorHAnsi" w:hAnsiTheme="majorHAnsi"/>
              </w:rPr>
            </w:pPr>
          </w:p>
          <w:p w:rsidR="0051368B" w:rsidRDefault="0051368B" w:rsidP="0051368B">
            <w:pPr>
              <w:pStyle w:val="ListParagraph"/>
              <w:ind w:left="0"/>
              <w:rPr>
                <w:rFonts w:asciiTheme="majorHAnsi" w:hAnsiTheme="majorHAnsi"/>
              </w:rPr>
            </w:pPr>
            <w:r>
              <w:rPr>
                <w:rFonts w:asciiTheme="majorHAnsi" w:hAnsiTheme="majorHAnsi"/>
              </w:rPr>
              <w:t>Beklædning</w:t>
            </w:r>
          </w:p>
          <w:p w:rsidR="0051368B" w:rsidRDefault="0051368B" w:rsidP="0051368B">
            <w:pPr>
              <w:pStyle w:val="ListParagraph"/>
              <w:ind w:left="0"/>
              <w:rPr>
                <w:rFonts w:asciiTheme="majorHAnsi" w:hAnsiTheme="majorHAnsi"/>
              </w:rPr>
            </w:pPr>
            <w:r>
              <w:rPr>
                <w:rFonts w:asciiTheme="majorHAnsi" w:hAnsiTheme="majorHAnsi"/>
              </w:rPr>
              <w:t>Kittel.</w:t>
            </w:r>
          </w:p>
          <w:p w:rsidR="0051368B" w:rsidRPr="0034005B" w:rsidRDefault="0051368B" w:rsidP="0051368B">
            <w:pPr>
              <w:pStyle w:val="ListParagraph"/>
              <w:ind w:left="0"/>
              <w:rPr>
                <w:rFonts w:asciiTheme="majorHAnsi" w:hAnsiTheme="majorHAnsi"/>
              </w:rPr>
            </w:pPr>
          </w:p>
        </w:tc>
      </w:tr>
      <w:tr w:rsidR="0051368B" w:rsidRPr="0034005B" w:rsidTr="0051368B">
        <w:tc>
          <w:tcPr>
            <w:tcW w:w="620" w:type="dxa"/>
          </w:tcPr>
          <w:p w:rsidR="0051368B" w:rsidRPr="0034005B" w:rsidRDefault="0051368B" w:rsidP="0051368B">
            <w:pPr>
              <w:pStyle w:val="ListParagraph"/>
              <w:ind w:left="0"/>
              <w:rPr>
                <w:rFonts w:asciiTheme="majorHAnsi" w:hAnsiTheme="majorHAnsi"/>
              </w:rPr>
            </w:pPr>
          </w:p>
        </w:tc>
        <w:tc>
          <w:tcPr>
            <w:tcW w:w="408" w:type="dxa"/>
          </w:tcPr>
          <w:p w:rsidR="0051368B" w:rsidRPr="008B0D97" w:rsidRDefault="0051368B" w:rsidP="0051368B">
            <w:pPr>
              <w:pStyle w:val="ListParagraph"/>
              <w:ind w:left="0"/>
              <w:rPr>
                <w:rFonts w:asciiTheme="majorHAnsi" w:hAnsiTheme="majorHAnsi"/>
              </w:rPr>
            </w:pPr>
            <w:r>
              <w:rPr>
                <w:rFonts w:asciiTheme="majorHAnsi" w:hAnsiTheme="majorHAnsi"/>
              </w:rPr>
              <w:t>B.</w:t>
            </w:r>
          </w:p>
        </w:tc>
        <w:tc>
          <w:tcPr>
            <w:tcW w:w="8605" w:type="dxa"/>
          </w:tcPr>
          <w:p w:rsidR="0051368B" w:rsidRPr="0034005B" w:rsidRDefault="0051368B" w:rsidP="0051368B">
            <w:pPr>
              <w:pStyle w:val="ListParagraph"/>
              <w:ind w:left="0"/>
              <w:rPr>
                <w:rFonts w:asciiTheme="majorHAnsi" w:hAnsiTheme="majorHAnsi"/>
              </w:rPr>
            </w:pPr>
            <w:r>
              <w:rPr>
                <w:rFonts w:asciiTheme="majorHAnsi" w:hAnsiTheme="majorHAnsi"/>
              </w:rPr>
              <w:t xml:space="preserve">Tekniske foranstaltninger </w:t>
            </w:r>
          </w:p>
        </w:tc>
      </w:tr>
      <w:tr w:rsidR="0051368B" w:rsidRPr="0034005B" w:rsidTr="0051368B">
        <w:tc>
          <w:tcPr>
            <w:tcW w:w="620" w:type="dxa"/>
          </w:tcPr>
          <w:p w:rsidR="0051368B" w:rsidRPr="0034005B" w:rsidRDefault="0051368B" w:rsidP="0051368B">
            <w:pPr>
              <w:pStyle w:val="ListParagraph"/>
              <w:ind w:left="0"/>
              <w:rPr>
                <w:rFonts w:asciiTheme="majorHAnsi" w:hAnsiTheme="majorHAnsi"/>
              </w:rPr>
            </w:pPr>
          </w:p>
        </w:tc>
        <w:tc>
          <w:tcPr>
            <w:tcW w:w="408" w:type="dxa"/>
          </w:tcPr>
          <w:p w:rsidR="0051368B" w:rsidRPr="008B0D97" w:rsidRDefault="0051368B" w:rsidP="0051368B">
            <w:pPr>
              <w:pStyle w:val="ListParagraph"/>
              <w:ind w:left="0"/>
              <w:rPr>
                <w:rFonts w:asciiTheme="majorHAnsi" w:hAnsiTheme="majorHAnsi"/>
              </w:rPr>
            </w:pPr>
          </w:p>
        </w:tc>
        <w:tc>
          <w:tcPr>
            <w:tcW w:w="8605" w:type="dxa"/>
          </w:tcPr>
          <w:p w:rsidR="0051368B" w:rsidRDefault="0051368B" w:rsidP="0051368B">
            <w:pPr>
              <w:pStyle w:val="ListParagraph"/>
              <w:ind w:left="0"/>
              <w:rPr>
                <w:rFonts w:asciiTheme="majorHAnsi" w:hAnsiTheme="majorHAnsi"/>
              </w:rPr>
            </w:pPr>
            <w:r>
              <w:rPr>
                <w:rFonts w:asciiTheme="majorHAnsi" w:hAnsiTheme="majorHAnsi"/>
              </w:rPr>
              <w:t>Der arbejdes i stinkskab.</w:t>
            </w:r>
          </w:p>
          <w:p w:rsidR="0051368B" w:rsidRDefault="0051368B" w:rsidP="0051368B">
            <w:pPr>
              <w:pStyle w:val="ListParagraph"/>
              <w:ind w:left="0"/>
              <w:rPr>
                <w:rFonts w:asciiTheme="majorHAnsi" w:hAnsiTheme="majorHAnsi"/>
              </w:rPr>
            </w:pPr>
            <w:r>
              <w:rPr>
                <w:rFonts w:asciiTheme="majorHAnsi" w:hAnsiTheme="majorHAnsi"/>
              </w:rPr>
              <w:t xml:space="preserve">Der sikres at ultralydsbad samt evt. andet elektrisk udstyr i stinkskabet er forsvarligt installeret og ikke har elektriske fejl og mangler.  </w:t>
            </w:r>
          </w:p>
          <w:p w:rsidR="0051368B" w:rsidRPr="0034005B" w:rsidRDefault="0051368B" w:rsidP="0051368B">
            <w:pPr>
              <w:pStyle w:val="ListParagraph"/>
              <w:ind w:left="0"/>
              <w:rPr>
                <w:rFonts w:asciiTheme="majorHAnsi" w:hAnsiTheme="majorHAnsi"/>
              </w:rPr>
            </w:pPr>
            <w:r>
              <w:rPr>
                <w:rFonts w:asciiTheme="majorHAnsi" w:hAnsiTheme="majorHAnsi"/>
              </w:rPr>
              <w:t xml:space="preserve"> </w:t>
            </w:r>
          </w:p>
        </w:tc>
      </w:tr>
      <w:tr w:rsidR="0051368B" w:rsidRPr="0034005B" w:rsidTr="0051368B">
        <w:tc>
          <w:tcPr>
            <w:tcW w:w="620" w:type="dxa"/>
          </w:tcPr>
          <w:p w:rsidR="0051368B" w:rsidRPr="0034005B" w:rsidRDefault="0051368B" w:rsidP="0051368B">
            <w:pPr>
              <w:pStyle w:val="ListParagraph"/>
              <w:ind w:left="0"/>
              <w:rPr>
                <w:rFonts w:asciiTheme="majorHAnsi" w:hAnsiTheme="majorHAnsi"/>
              </w:rPr>
            </w:pPr>
          </w:p>
        </w:tc>
        <w:tc>
          <w:tcPr>
            <w:tcW w:w="408" w:type="dxa"/>
          </w:tcPr>
          <w:p w:rsidR="0051368B" w:rsidRPr="008B0D97" w:rsidRDefault="0051368B" w:rsidP="0051368B">
            <w:pPr>
              <w:pStyle w:val="ListParagraph"/>
              <w:ind w:left="0"/>
              <w:rPr>
                <w:rFonts w:asciiTheme="majorHAnsi" w:hAnsiTheme="majorHAnsi"/>
              </w:rPr>
            </w:pPr>
            <w:r>
              <w:rPr>
                <w:rFonts w:asciiTheme="majorHAnsi" w:hAnsiTheme="majorHAnsi"/>
              </w:rPr>
              <w:t>C.</w:t>
            </w:r>
          </w:p>
        </w:tc>
        <w:tc>
          <w:tcPr>
            <w:tcW w:w="8605" w:type="dxa"/>
          </w:tcPr>
          <w:p w:rsidR="0051368B" w:rsidRPr="0034005B" w:rsidRDefault="0051368B" w:rsidP="0051368B">
            <w:pPr>
              <w:pStyle w:val="ListParagraph"/>
              <w:ind w:left="0"/>
              <w:rPr>
                <w:rFonts w:asciiTheme="majorHAnsi" w:hAnsiTheme="majorHAnsi"/>
              </w:rPr>
            </w:pPr>
            <w:r>
              <w:rPr>
                <w:rFonts w:asciiTheme="majorHAnsi" w:hAnsiTheme="majorHAnsi"/>
              </w:rPr>
              <w:t xml:space="preserve">Er der behov for yderligere tekniske tiltag for at der kan arbejdes med stoffet/materialet i lokalet? </w:t>
            </w:r>
          </w:p>
        </w:tc>
      </w:tr>
      <w:tr w:rsidR="0051368B" w:rsidRPr="0034005B" w:rsidTr="0051368B">
        <w:tc>
          <w:tcPr>
            <w:tcW w:w="620" w:type="dxa"/>
          </w:tcPr>
          <w:p w:rsidR="0051368B" w:rsidRPr="0034005B" w:rsidRDefault="0051368B" w:rsidP="0051368B">
            <w:pPr>
              <w:pStyle w:val="ListParagraph"/>
              <w:ind w:left="0"/>
              <w:rPr>
                <w:rFonts w:asciiTheme="majorHAnsi" w:hAnsiTheme="majorHAnsi"/>
              </w:rPr>
            </w:pPr>
          </w:p>
        </w:tc>
        <w:tc>
          <w:tcPr>
            <w:tcW w:w="408" w:type="dxa"/>
          </w:tcPr>
          <w:p w:rsidR="0051368B" w:rsidRPr="008B0D97" w:rsidRDefault="0051368B" w:rsidP="0051368B">
            <w:pPr>
              <w:pStyle w:val="ListParagraph"/>
              <w:ind w:left="0"/>
              <w:rPr>
                <w:rFonts w:asciiTheme="majorHAnsi" w:hAnsiTheme="majorHAnsi"/>
              </w:rPr>
            </w:pPr>
          </w:p>
        </w:tc>
        <w:tc>
          <w:tcPr>
            <w:tcW w:w="8605" w:type="dxa"/>
          </w:tcPr>
          <w:p w:rsidR="0051368B" w:rsidRDefault="0051368B" w:rsidP="0051368B">
            <w:pPr>
              <w:pStyle w:val="ListParagraph"/>
              <w:ind w:left="0"/>
              <w:rPr>
                <w:rFonts w:asciiTheme="majorHAnsi" w:hAnsiTheme="majorHAnsi"/>
              </w:rPr>
            </w:pPr>
            <w:r>
              <w:rPr>
                <w:rFonts w:asciiTheme="majorHAnsi" w:hAnsiTheme="majorHAnsi"/>
              </w:rPr>
              <w:t xml:space="preserve">Nej </w:t>
            </w:r>
          </w:p>
          <w:p w:rsidR="0051368B" w:rsidRPr="0034005B" w:rsidRDefault="0051368B" w:rsidP="0051368B">
            <w:pPr>
              <w:pStyle w:val="ListParagraph"/>
              <w:ind w:left="0"/>
              <w:rPr>
                <w:rFonts w:asciiTheme="majorHAnsi" w:hAnsiTheme="majorHAnsi"/>
              </w:rPr>
            </w:pPr>
          </w:p>
        </w:tc>
      </w:tr>
      <w:tr w:rsidR="0051368B" w:rsidRPr="0034005B" w:rsidTr="0051368B">
        <w:tc>
          <w:tcPr>
            <w:tcW w:w="620" w:type="dxa"/>
          </w:tcPr>
          <w:p w:rsidR="0051368B" w:rsidRPr="0034005B" w:rsidRDefault="0051368B" w:rsidP="0051368B">
            <w:pPr>
              <w:pStyle w:val="ListParagraph"/>
              <w:ind w:left="0"/>
              <w:rPr>
                <w:rFonts w:asciiTheme="majorHAnsi" w:hAnsiTheme="majorHAnsi"/>
              </w:rPr>
            </w:pPr>
          </w:p>
        </w:tc>
        <w:tc>
          <w:tcPr>
            <w:tcW w:w="408" w:type="dxa"/>
          </w:tcPr>
          <w:p w:rsidR="0051368B" w:rsidRPr="008B0D97" w:rsidRDefault="0051368B" w:rsidP="0051368B">
            <w:pPr>
              <w:pStyle w:val="ListParagraph"/>
              <w:ind w:left="0"/>
              <w:rPr>
                <w:rFonts w:asciiTheme="majorHAnsi" w:hAnsiTheme="majorHAnsi"/>
              </w:rPr>
            </w:pPr>
            <w:r>
              <w:rPr>
                <w:rFonts w:asciiTheme="majorHAnsi" w:hAnsiTheme="majorHAnsi"/>
              </w:rPr>
              <w:t>D.</w:t>
            </w:r>
          </w:p>
        </w:tc>
        <w:tc>
          <w:tcPr>
            <w:tcW w:w="8605" w:type="dxa"/>
          </w:tcPr>
          <w:p w:rsidR="0051368B" w:rsidRPr="0034005B" w:rsidRDefault="0051368B" w:rsidP="0051368B">
            <w:pPr>
              <w:pStyle w:val="ListParagraph"/>
              <w:ind w:left="0"/>
              <w:rPr>
                <w:rFonts w:asciiTheme="majorHAnsi" w:hAnsiTheme="majorHAnsi"/>
              </w:rPr>
            </w:pPr>
            <w:r>
              <w:rPr>
                <w:rFonts w:asciiTheme="majorHAnsi" w:hAnsiTheme="majorHAnsi"/>
              </w:rPr>
              <w:t>Kræves der speciel oplæring eller uddannelse, udover almindelig oplæring og instruktion for at kunne arbejde med stoffet/materialet?</w:t>
            </w:r>
          </w:p>
        </w:tc>
      </w:tr>
      <w:tr w:rsidR="0051368B" w:rsidRPr="007053D8" w:rsidTr="0051368B">
        <w:tc>
          <w:tcPr>
            <w:tcW w:w="620" w:type="dxa"/>
          </w:tcPr>
          <w:p w:rsidR="0051368B" w:rsidRPr="0034005B" w:rsidRDefault="0051368B" w:rsidP="0051368B">
            <w:pPr>
              <w:pStyle w:val="ListParagraph"/>
              <w:ind w:left="0"/>
              <w:rPr>
                <w:rFonts w:asciiTheme="majorHAnsi" w:hAnsiTheme="majorHAnsi"/>
              </w:rPr>
            </w:pPr>
          </w:p>
        </w:tc>
        <w:tc>
          <w:tcPr>
            <w:tcW w:w="408" w:type="dxa"/>
          </w:tcPr>
          <w:p w:rsidR="0051368B" w:rsidRPr="008B0D97" w:rsidRDefault="0051368B" w:rsidP="0051368B">
            <w:pPr>
              <w:pStyle w:val="ListParagraph"/>
              <w:ind w:left="0"/>
              <w:rPr>
                <w:rFonts w:asciiTheme="majorHAnsi" w:hAnsiTheme="majorHAnsi"/>
              </w:rPr>
            </w:pPr>
          </w:p>
        </w:tc>
        <w:tc>
          <w:tcPr>
            <w:tcW w:w="8605" w:type="dxa"/>
          </w:tcPr>
          <w:p w:rsidR="0051368B" w:rsidRPr="007053D8" w:rsidRDefault="0051368B" w:rsidP="0051368B">
            <w:pPr>
              <w:pStyle w:val="ListParagraph"/>
              <w:ind w:left="0"/>
              <w:rPr>
                <w:rFonts w:asciiTheme="majorHAnsi" w:hAnsiTheme="majorHAnsi"/>
              </w:rPr>
            </w:pPr>
            <w:r w:rsidRPr="007053D8">
              <w:rPr>
                <w:rFonts w:asciiTheme="majorHAnsi" w:hAnsiTheme="majorHAnsi"/>
              </w:rPr>
              <w:t>Nej</w:t>
            </w:r>
          </w:p>
          <w:p w:rsidR="0051368B" w:rsidRPr="007053D8" w:rsidRDefault="0051368B" w:rsidP="0051368B">
            <w:pPr>
              <w:pStyle w:val="ListParagraph"/>
              <w:ind w:left="0"/>
              <w:rPr>
                <w:rFonts w:asciiTheme="majorHAnsi" w:hAnsiTheme="majorHAnsi"/>
              </w:rPr>
            </w:pPr>
          </w:p>
        </w:tc>
      </w:tr>
      <w:tr w:rsidR="0051368B" w:rsidRPr="007053D8" w:rsidTr="0051368B">
        <w:tc>
          <w:tcPr>
            <w:tcW w:w="620" w:type="dxa"/>
          </w:tcPr>
          <w:p w:rsidR="0051368B" w:rsidRPr="007053D8" w:rsidRDefault="0051368B" w:rsidP="0051368B">
            <w:pPr>
              <w:pStyle w:val="ListParagraph"/>
              <w:ind w:left="0"/>
              <w:rPr>
                <w:rFonts w:asciiTheme="majorHAnsi" w:hAnsiTheme="majorHAnsi"/>
              </w:rPr>
            </w:pPr>
          </w:p>
        </w:tc>
        <w:tc>
          <w:tcPr>
            <w:tcW w:w="408" w:type="dxa"/>
          </w:tcPr>
          <w:p w:rsidR="0051368B" w:rsidRPr="007053D8" w:rsidRDefault="0051368B" w:rsidP="0051368B">
            <w:pPr>
              <w:pStyle w:val="ListParagraph"/>
              <w:ind w:left="0"/>
              <w:rPr>
                <w:rFonts w:asciiTheme="majorHAnsi" w:hAnsiTheme="majorHAnsi"/>
              </w:rPr>
            </w:pPr>
            <w:r w:rsidRPr="007053D8">
              <w:rPr>
                <w:rFonts w:asciiTheme="majorHAnsi" w:hAnsiTheme="majorHAnsi"/>
              </w:rPr>
              <w:t>E.</w:t>
            </w:r>
          </w:p>
        </w:tc>
        <w:tc>
          <w:tcPr>
            <w:tcW w:w="8605" w:type="dxa"/>
          </w:tcPr>
          <w:p w:rsidR="0051368B" w:rsidRPr="007053D8" w:rsidRDefault="0051368B" w:rsidP="0051368B">
            <w:pPr>
              <w:pStyle w:val="ListParagraph"/>
              <w:ind w:left="0"/>
              <w:rPr>
                <w:rFonts w:asciiTheme="majorHAnsi" w:hAnsiTheme="majorHAnsi"/>
              </w:rPr>
            </w:pPr>
            <w:r w:rsidRPr="007053D8">
              <w:rPr>
                <w:rFonts w:asciiTheme="majorHAnsi" w:hAnsiTheme="majorHAnsi"/>
              </w:rPr>
              <w:t>Bortskaffelse efter brug</w:t>
            </w:r>
          </w:p>
        </w:tc>
      </w:tr>
      <w:tr w:rsidR="0051368B" w:rsidRPr="007053D8" w:rsidTr="0051368B">
        <w:tc>
          <w:tcPr>
            <w:tcW w:w="620" w:type="dxa"/>
          </w:tcPr>
          <w:p w:rsidR="0051368B" w:rsidRPr="007053D8" w:rsidRDefault="0051368B" w:rsidP="0051368B">
            <w:pPr>
              <w:pStyle w:val="ListParagraph"/>
              <w:ind w:left="0"/>
              <w:rPr>
                <w:rFonts w:asciiTheme="majorHAnsi" w:hAnsiTheme="majorHAnsi"/>
              </w:rPr>
            </w:pPr>
          </w:p>
        </w:tc>
        <w:tc>
          <w:tcPr>
            <w:tcW w:w="408" w:type="dxa"/>
          </w:tcPr>
          <w:p w:rsidR="0051368B" w:rsidRPr="007053D8" w:rsidRDefault="0051368B" w:rsidP="0051368B">
            <w:pPr>
              <w:pStyle w:val="ListParagraph"/>
              <w:ind w:left="0"/>
              <w:rPr>
                <w:rFonts w:asciiTheme="majorHAnsi" w:hAnsiTheme="majorHAnsi"/>
              </w:rPr>
            </w:pPr>
          </w:p>
        </w:tc>
        <w:tc>
          <w:tcPr>
            <w:tcW w:w="8605" w:type="dxa"/>
          </w:tcPr>
          <w:p w:rsidR="0051368B" w:rsidRDefault="00604BFC" w:rsidP="0051368B">
            <w:pPr>
              <w:pStyle w:val="ListParagraph"/>
              <w:ind w:left="0"/>
              <w:rPr>
                <w:rFonts w:asciiTheme="majorHAnsi" w:hAnsiTheme="majorHAnsi"/>
              </w:rPr>
            </w:pPr>
            <w:r>
              <w:rPr>
                <w:rFonts w:asciiTheme="majorHAnsi" w:hAnsiTheme="majorHAnsi"/>
              </w:rPr>
              <w:t xml:space="preserve">Brugt </w:t>
            </w:r>
            <w:proofErr w:type="spellStart"/>
            <w:r>
              <w:rPr>
                <w:rFonts w:asciiTheme="majorHAnsi" w:hAnsiTheme="majorHAnsi"/>
              </w:rPr>
              <w:t>ethanol</w:t>
            </w:r>
            <w:proofErr w:type="spellEnd"/>
            <w:r w:rsidR="0051368B" w:rsidRPr="007053D8">
              <w:rPr>
                <w:rFonts w:asciiTheme="majorHAnsi" w:hAnsiTheme="majorHAnsi"/>
              </w:rPr>
              <w:t xml:space="preserve"> opsamles i </w:t>
            </w:r>
            <w:r w:rsidR="0051368B">
              <w:rPr>
                <w:rFonts w:asciiTheme="majorHAnsi" w:hAnsiTheme="majorHAnsi"/>
              </w:rPr>
              <w:t>der til godkendt</w:t>
            </w:r>
            <w:r w:rsidR="0051368B" w:rsidRPr="007053D8">
              <w:rPr>
                <w:rFonts w:asciiTheme="majorHAnsi" w:hAnsiTheme="majorHAnsi"/>
              </w:rPr>
              <w:t xml:space="preserve"> og mærket affaldsbeholder.</w:t>
            </w:r>
            <w:r w:rsidR="0051368B">
              <w:rPr>
                <w:rFonts w:asciiTheme="majorHAnsi" w:hAnsiTheme="majorHAnsi"/>
              </w:rPr>
              <w:t xml:space="preserve"> Kan afhentes i lokale 1522-411.</w:t>
            </w:r>
          </w:p>
          <w:p w:rsidR="0051368B" w:rsidRDefault="0051368B" w:rsidP="0051368B">
            <w:pPr>
              <w:pStyle w:val="ListParagraph"/>
              <w:ind w:left="0"/>
              <w:rPr>
                <w:rFonts w:asciiTheme="majorHAnsi" w:hAnsiTheme="majorHAnsi"/>
              </w:rPr>
            </w:pPr>
            <w:r>
              <w:rPr>
                <w:rFonts w:asciiTheme="majorHAnsi" w:hAnsiTheme="majorHAnsi"/>
              </w:rPr>
              <w:t xml:space="preserve">Affaldsbeholder skal have oplysninger på etiketten at den indeholder </w:t>
            </w:r>
            <w:proofErr w:type="spellStart"/>
            <w:r w:rsidR="009768AF">
              <w:rPr>
                <w:rFonts w:asciiTheme="majorHAnsi" w:hAnsiTheme="majorHAnsi"/>
              </w:rPr>
              <w:t>ethanol</w:t>
            </w:r>
            <w:proofErr w:type="spellEnd"/>
            <w:r>
              <w:rPr>
                <w:rFonts w:asciiTheme="majorHAnsi" w:hAnsiTheme="majorHAnsi"/>
              </w:rPr>
              <w:t xml:space="preserve"> samt stammer fra Aarhus AMS centre.</w:t>
            </w:r>
          </w:p>
          <w:p w:rsidR="0051368B" w:rsidRPr="007053D8" w:rsidRDefault="0051368B" w:rsidP="0051368B">
            <w:pPr>
              <w:pStyle w:val="ListParagraph"/>
              <w:ind w:left="0"/>
              <w:rPr>
                <w:rFonts w:asciiTheme="majorHAnsi" w:hAnsiTheme="majorHAnsi"/>
              </w:rPr>
            </w:pPr>
            <w:r w:rsidRPr="007053D8">
              <w:rPr>
                <w:rFonts w:asciiTheme="majorHAnsi" w:hAnsiTheme="majorHAnsi"/>
              </w:rPr>
              <w:t xml:space="preserve"> </w:t>
            </w:r>
          </w:p>
          <w:p w:rsidR="0051368B" w:rsidRPr="007053D8" w:rsidRDefault="0051368B" w:rsidP="0090282C">
            <w:pPr>
              <w:pStyle w:val="ListParagraph"/>
              <w:ind w:left="0"/>
              <w:rPr>
                <w:rFonts w:asciiTheme="majorHAnsi" w:hAnsiTheme="majorHAnsi"/>
              </w:rPr>
            </w:pPr>
            <w:r w:rsidRPr="007053D8">
              <w:rPr>
                <w:rFonts w:asciiTheme="majorHAnsi" w:hAnsiTheme="majorHAnsi"/>
              </w:rPr>
              <w:t>Når affaldsbeholder</w:t>
            </w:r>
            <w:r>
              <w:rPr>
                <w:rFonts w:asciiTheme="majorHAnsi" w:hAnsiTheme="majorHAnsi"/>
              </w:rPr>
              <w:t>en</w:t>
            </w:r>
            <w:r w:rsidRPr="007053D8">
              <w:rPr>
                <w:rFonts w:asciiTheme="majorHAnsi" w:hAnsiTheme="majorHAnsi"/>
              </w:rPr>
              <w:t xml:space="preserve"> er fyldt</w:t>
            </w:r>
            <w:r>
              <w:rPr>
                <w:rFonts w:asciiTheme="majorHAnsi" w:hAnsiTheme="majorHAnsi"/>
              </w:rPr>
              <w:t>, bemærk op til beholderens max mærke,</w:t>
            </w:r>
            <w:r w:rsidRPr="007053D8">
              <w:rPr>
                <w:rFonts w:asciiTheme="majorHAnsi" w:hAnsiTheme="majorHAnsi"/>
              </w:rPr>
              <w:t xml:space="preserve"> afleveres </w:t>
            </w:r>
            <w:r>
              <w:rPr>
                <w:rFonts w:asciiTheme="majorHAnsi" w:hAnsiTheme="majorHAnsi"/>
              </w:rPr>
              <w:t>denne</w:t>
            </w:r>
            <w:r w:rsidRPr="007053D8">
              <w:rPr>
                <w:rFonts w:asciiTheme="majorHAnsi" w:hAnsiTheme="majorHAnsi"/>
              </w:rPr>
              <w:t xml:space="preserve"> i stinkskabet i lokale 1522-411.  </w:t>
            </w:r>
          </w:p>
        </w:tc>
      </w:tr>
      <w:tr w:rsidR="0051368B" w:rsidRPr="007053D8" w:rsidTr="0051368B">
        <w:tc>
          <w:tcPr>
            <w:tcW w:w="620" w:type="dxa"/>
          </w:tcPr>
          <w:p w:rsidR="0051368B" w:rsidRPr="007053D8" w:rsidRDefault="0051368B" w:rsidP="0051368B">
            <w:pPr>
              <w:pStyle w:val="ListParagraph"/>
              <w:ind w:left="0"/>
              <w:rPr>
                <w:rFonts w:asciiTheme="majorHAnsi" w:hAnsiTheme="majorHAnsi"/>
              </w:rPr>
            </w:pPr>
          </w:p>
        </w:tc>
        <w:tc>
          <w:tcPr>
            <w:tcW w:w="408" w:type="dxa"/>
          </w:tcPr>
          <w:p w:rsidR="0051368B" w:rsidRPr="007053D8" w:rsidRDefault="0051368B" w:rsidP="0051368B">
            <w:pPr>
              <w:pStyle w:val="ListParagraph"/>
              <w:ind w:left="0"/>
              <w:rPr>
                <w:rFonts w:asciiTheme="majorHAnsi" w:hAnsiTheme="majorHAnsi"/>
              </w:rPr>
            </w:pPr>
            <w:r w:rsidRPr="007053D8">
              <w:rPr>
                <w:rFonts w:asciiTheme="majorHAnsi" w:hAnsiTheme="majorHAnsi"/>
              </w:rPr>
              <w:t>F.</w:t>
            </w:r>
          </w:p>
        </w:tc>
        <w:tc>
          <w:tcPr>
            <w:tcW w:w="8605" w:type="dxa"/>
          </w:tcPr>
          <w:p w:rsidR="0051368B" w:rsidRPr="007053D8" w:rsidRDefault="0051368B" w:rsidP="0051368B">
            <w:pPr>
              <w:pStyle w:val="ListParagraph"/>
              <w:ind w:left="0"/>
              <w:rPr>
                <w:rFonts w:asciiTheme="majorHAnsi" w:hAnsiTheme="majorHAnsi"/>
              </w:rPr>
            </w:pPr>
            <w:r w:rsidRPr="007053D8">
              <w:rPr>
                <w:rFonts w:asciiTheme="majorHAnsi" w:hAnsiTheme="majorHAnsi"/>
              </w:rPr>
              <w:t>Bortskaffelse af brugt emballage</w:t>
            </w:r>
          </w:p>
        </w:tc>
      </w:tr>
      <w:tr w:rsidR="0051368B" w:rsidRPr="007053D8" w:rsidTr="0051368B">
        <w:tc>
          <w:tcPr>
            <w:tcW w:w="620" w:type="dxa"/>
          </w:tcPr>
          <w:p w:rsidR="0051368B" w:rsidRPr="007053D8" w:rsidRDefault="0051368B" w:rsidP="0051368B">
            <w:pPr>
              <w:pStyle w:val="ListParagraph"/>
              <w:ind w:left="0"/>
              <w:rPr>
                <w:rFonts w:asciiTheme="majorHAnsi" w:hAnsiTheme="majorHAnsi"/>
              </w:rPr>
            </w:pPr>
          </w:p>
        </w:tc>
        <w:tc>
          <w:tcPr>
            <w:tcW w:w="408" w:type="dxa"/>
          </w:tcPr>
          <w:p w:rsidR="0051368B" w:rsidRPr="007053D8" w:rsidRDefault="0051368B" w:rsidP="0051368B">
            <w:pPr>
              <w:pStyle w:val="ListParagraph"/>
              <w:ind w:left="0"/>
              <w:rPr>
                <w:rFonts w:asciiTheme="majorHAnsi" w:hAnsiTheme="majorHAnsi"/>
              </w:rPr>
            </w:pPr>
          </w:p>
        </w:tc>
        <w:tc>
          <w:tcPr>
            <w:tcW w:w="8605" w:type="dxa"/>
          </w:tcPr>
          <w:p w:rsidR="0051368B" w:rsidRDefault="0051368B" w:rsidP="0051368B">
            <w:pPr>
              <w:pStyle w:val="ListParagraph"/>
              <w:ind w:left="0"/>
              <w:rPr>
                <w:rFonts w:asciiTheme="majorHAnsi" w:hAnsiTheme="majorHAnsi"/>
              </w:rPr>
            </w:pPr>
            <w:r>
              <w:rPr>
                <w:rFonts w:asciiTheme="majorHAnsi" w:hAnsiTheme="majorHAnsi"/>
              </w:rPr>
              <w:t xml:space="preserve">Når emballagen er tømt lægges denne til afdampning uden låg i stinkskabet natten over. Herefter kan emballagen bortskaffes som småt brændbart materiale. </w:t>
            </w:r>
          </w:p>
          <w:p w:rsidR="009768AF" w:rsidRPr="007053D8" w:rsidRDefault="009768AF" w:rsidP="0051368B">
            <w:pPr>
              <w:pStyle w:val="ListParagraph"/>
              <w:ind w:left="0"/>
              <w:rPr>
                <w:rFonts w:asciiTheme="majorHAnsi" w:hAnsiTheme="majorHAnsi"/>
              </w:rPr>
            </w:pPr>
          </w:p>
        </w:tc>
      </w:tr>
      <w:tr w:rsidR="0051368B" w:rsidRPr="007053D8" w:rsidTr="0051368B">
        <w:tc>
          <w:tcPr>
            <w:tcW w:w="620" w:type="dxa"/>
          </w:tcPr>
          <w:p w:rsidR="0051368B" w:rsidRPr="007053D8" w:rsidRDefault="0051368B" w:rsidP="0051368B">
            <w:pPr>
              <w:pStyle w:val="ListParagraph"/>
              <w:ind w:left="0"/>
              <w:rPr>
                <w:rFonts w:asciiTheme="majorHAnsi" w:hAnsiTheme="majorHAnsi"/>
              </w:rPr>
            </w:pPr>
          </w:p>
        </w:tc>
        <w:tc>
          <w:tcPr>
            <w:tcW w:w="408" w:type="dxa"/>
          </w:tcPr>
          <w:p w:rsidR="0051368B" w:rsidRPr="007053D8" w:rsidRDefault="0051368B" w:rsidP="0051368B">
            <w:pPr>
              <w:pStyle w:val="ListParagraph"/>
              <w:ind w:left="0"/>
              <w:rPr>
                <w:rFonts w:asciiTheme="majorHAnsi" w:hAnsiTheme="majorHAnsi"/>
              </w:rPr>
            </w:pPr>
            <w:r w:rsidRPr="007053D8">
              <w:rPr>
                <w:rFonts w:asciiTheme="majorHAnsi" w:hAnsiTheme="majorHAnsi"/>
              </w:rPr>
              <w:t>F.</w:t>
            </w:r>
          </w:p>
        </w:tc>
        <w:tc>
          <w:tcPr>
            <w:tcW w:w="8605" w:type="dxa"/>
          </w:tcPr>
          <w:p w:rsidR="0051368B" w:rsidRPr="007053D8" w:rsidRDefault="0051368B" w:rsidP="0051368B">
            <w:pPr>
              <w:pStyle w:val="ListParagraph"/>
              <w:ind w:left="0"/>
              <w:rPr>
                <w:rFonts w:asciiTheme="majorHAnsi" w:hAnsiTheme="majorHAnsi"/>
              </w:rPr>
            </w:pPr>
            <w:r w:rsidRPr="007053D8">
              <w:rPr>
                <w:rFonts w:asciiTheme="majorHAnsi" w:hAnsiTheme="majorHAnsi"/>
              </w:rPr>
              <w:t>Hvilke tiltag foretages ved større spild eller uheld?</w:t>
            </w:r>
          </w:p>
        </w:tc>
      </w:tr>
      <w:tr w:rsidR="0051368B" w:rsidRPr="007053D8" w:rsidTr="0051368B">
        <w:tc>
          <w:tcPr>
            <w:tcW w:w="620" w:type="dxa"/>
          </w:tcPr>
          <w:p w:rsidR="0051368B" w:rsidRPr="007053D8" w:rsidRDefault="0051368B" w:rsidP="0051368B">
            <w:pPr>
              <w:pStyle w:val="ListParagraph"/>
              <w:ind w:left="0"/>
              <w:rPr>
                <w:rFonts w:asciiTheme="majorHAnsi" w:hAnsiTheme="majorHAnsi"/>
              </w:rPr>
            </w:pPr>
          </w:p>
        </w:tc>
        <w:tc>
          <w:tcPr>
            <w:tcW w:w="408" w:type="dxa"/>
          </w:tcPr>
          <w:p w:rsidR="0051368B" w:rsidRPr="007053D8" w:rsidRDefault="0051368B" w:rsidP="0051368B">
            <w:pPr>
              <w:pStyle w:val="ListParagraph"/>
              <w:ind w:left="0"/>
              <w:rPr>
                <w:rFonts w:asciiTheme="majorHAnsi" w:hAnsiTheme="majorHAnsi"/>
              </w:rPr>
            </w:pPr>
          </w:p>
        </w:tc>
        <w:tc>
          <w:tcPr>
            <w:tcW w:w="8605" w:type="dxa"/>
          </w:tcPr>
          <w:p w:rsidR="0051368B" w:rsidRPr="00A65345" w:rsidRDefault="0051368B" w:rsidP="0051368B">
            <w:pPr>
              <w:rPr>
                <w:rFonts w:asciiTheme="majorHAnsi" w:hAnsiTheme="majorHAnsi"/>
              </w:rPr>
            </w:pPr>
            <w:r w:rsidRPr="00A65345">
              <w:rPr>
                <w:rFonts w:asciiTheme="majorHAnsi" w:hAnsiTheme="majorHAnsi"/>
              </w:rPr>
              <w:t xml:space="preserve">Ved spild uden for stinkskabet </w:t>
            </w:r>
          </w:p>
          <w:p w:rsidR="0051368B" w:rsidRPr="00A65345" w:rsidRDefault="0051368B" w:rsidP="0051368B">
            <w:pPr>
              <w:rPr>
                <w:rFonts w:asciiTheme="majorHAnsi" w:hAnsiTheme="majorHAnsi"/>
              </w:rPr>
            </w:pPr>
            <w:r w:rsidRPr="00A65345">
              <w:rPr>
                <w:rFonts w:asciiTheme="majorHAnsi" w:hAnsiTheme="majorHAnsi"/>
              </w:rPr>
              <w:t>Indånd ikke dampe. Sørg for tilstrækkelig udluftning - åben vinduer i lokalet.</w:t>
            </w:r>
          </w:p>
          <w:p w:rsidR="0051368B" w:rsidRPr="00A65345" w:rsidRDefault="0051368B" w:rsidP="0051368B">
            <w:pPr>
              <w:rPr>
                <w:rFonts w:asciiTheme="majorHAnsi" w:hAnsiTheme="majorHAnsi"/>
              </w:rPr>
            </w:pPr>
            <w:r w:rsidRPr="00A65345">
              <w:rPr>
                <w:rFonts w:asciiTheme="majorHAnsi" w:hAnsiTheme="majorHAnsi"/>
              </w:rPr>
              <w:t xml:space="preserve">Forøget brand- eller eksplosionsfare DER MÅ UNDER INGEN OMSTÆNDIGHEDER ANVENDES ÅBEN ILD i lokalet. </w:t>
            </w:r>
          </w:p>
          <w:p w:rsidR="0051368B" w:rsidRPr="00A65345" w:rsidRDefault="0051368B" w:rsidP="0051368B">
            <w:pPr>
              <w:rPr>
                <w:rFonts w:asciiTheme="majorHAnsi" w:hAnsiTheme="majorHAnsi"/>
              </w:rPr>
            </w:pPr>
            <w:r w:rsidRPr="00A65345">
              <w:rPr>
                <w:rFonts w:asciiTheme="majorHAnsi" w:hAnsiTheme="majorHAnsi"/>
              </w:rPr>
              <w:t>Ved større brand og store mængder: Bring folk i sikkerhed.</w:t>
            </w:r>
          </w:p>
          <w:p w:rsidR="0051368B" w:rsidRPr="00A65345" w:rsidRDefault="0051368B" w:rsidP="0051368B">
            <w:pPr>
              <w:rPr>
                <w:rFonts w:asciiTheme="majorHAnsi" w:hAnsiTheme="majorHAnsi"/>
              </w:rPr>
            </w:pPr>
          </w:p>
          <w:p w:rsidR="0051368B" w:rsidRPr="00A65345" w:rsidRDefault="0051368B" w:rsidP="0051368B">
            <w:pPr>
              <w:rPr>
                <w:rFonts w:asciiTheme="majorHAnsi" w:hAnsiTheme="majorHAnsi"/>
              </w:rPr>
            </w:pPr>
            <w:r w:rsidRPr="00A65345">
              <w:rPr>
                <w:rFonts w:asciiTheme="majorHAnsi" w:hAnsiTheme="majorHAnsi"/>
              </w:rPr>
              <w:t xml:space="preserve">Anvend </w:t>
            </w:r>
            <w:r>
              <w:rPr>
                <w:rFonts w:asciiTheme="majorHAnsi" w:hAnsiTheme="majorHAnsi"/>
              </w:rPr>
              <w:t>beskyttelseshandsker og kittel</w:t>
            </w:r>
            <w:r w:rsidRPr="00A65345">
              <w:rPr>
                <w:rFonts w:asciiTheme="majorHAnsi" w:hAnsiTheme="majorHAnsi"/>
              </w:rPr>
              <w:t xml:space="preserve">. </w:t>
            </w:r>
            <w:r>
              <w:rPr>
                <w:rFonts w:asciiTheme="majorHAnsi" w:hAnsiTheme="majorHAnsi"/>
              </w:rPr>
              <w:t>Se pkt. 4a</w:t>
            </w:r>
          </w:p>
          <w:p w:rsidR="0051368B" w:rsidRPr="00A65345" w:rsidRDefault="0051368B" w:rsidP="0051368B">
            <w:pPr>
              <w:rPr>
                <w:rFonts w:asciiTheme="majorHAnsi" w:hAnsiTheme="majorHAnsi"/>
              </w:rPr>
            </w:pPr>
            <w:r w:rsidRPr="00A65345">
              <w:rPr>
                <w:rFonts w:asciiTheme="majorHAnsi" w:hAnsiTheme="majorHAnsi"/>
              </w:rPr>
              <w:t xml:space="preserve">Produktets dampe er tungere end luft og kan samle sig i højere koncentrationer på gulvet </w:t>
            </w:r>
          </w:p>
          <w:p w:rsidR="0051368B" w:rsidRDefault="0051368B" w:rsidP="0051368B">
            <w:pPr>
              <w:rPr>
                <w:rFonts w:asciiTheme="majorHAnsi" w:hAnsiTheme="majorHAnsi"/>
              </w:rPr>
            </w:pPr>
            <w:r w:rsidRPr="00A65345">
              <w:rPr>
                <w:rFonts w:asciiTheme="majorHAnsi" w:hAnsiTheme="majorHAnsi"/>
              </w:rPr>
              <w:t xml:space="preserve">Ved større mængder suges op ned </w:t>
            </w:r>
            <w:proofErr w:type="spellStart"/>
            <w:r w:rsidRPr="00A65345">
              <w:rPr>
                <w:rFonts w:asciiTheme="majorHAnsi" w:hAnsiTheme="majorHAnsi"/>
              </w:rPr>
              <w:t>chemsorb</w:t>
            </w:r>
            <w:proofErr w:type="spellEnd"/>
            <w:r w:rsidRPr="00A65345">
              <w:rPr>
                <w:rFonts w:asciiTheme="majorHAnsi" w:hAnsiTheme="majorHAnsi"/>
              </w:rPr>
              <w:t xml:space="preserve"> puder og</w:t>
            </w:r>
            <w:r>
              <w:rPr>
                <w:rFonts w:asciiTheme="majorHAnsi" w:hAnsiTheme="majorHAnsi"/>
              </w:rPr>
              <w:t xml:space="preserve"> aftørringspapir,</w:t>
            </w:r>
            <w:r w:rsidRPr="00A65345">
              <w:rPr>
                <w:rFonts w:asciiTheme="majorHAnsi" w:hAnsiTheme="majorHAnsi"/>
              </w:rPr>
              <w:t xml:space="preserve"> lægges til afdampning i stinkskab.</w:t>
            </w:r>
          </w:p>
          <w:p w:rsidR="0051368B" w:rsidRPr="00A65345" w:rsidRDefault="0051368B" w:rsidP="0051368B">
            <w:pPr>
              <w:rPr>
                <w:rFonts w:asciiTheme="majorHAnsi" w:hAnsiTheme="majorHAnsi"/>
              </w:rPr>
            </w:pPr>
            <w:proofErr w:type="spellStart"/>
            <w:r>
              <w:rPr>
                <w:rFonts w:asciiTheme="majorHAnsi" w:hAnsiTheme="majorHAnsi"/>
              </w:rPr>
              <w:t>Chemsorb</w:t>
            </w:r>
            <w:proofErr w:type="spellEnd"/>
            <w:r>
              <w:rPr>
                <w:rFonts w:asciiTheme="majorHAnsi" w:hAnsiTheme="majorHAnsi"/>
              </w:rPr>
              <w:t xml:space="preserve"> puder findes i skab under vasken i lokale 1522-327.</w:t>
            </w:r>
          </w:p>
          <w:p w:rsidR="0051368B" w:rsidRPr="00A65345" w:rsidRDefault="000511F2" w:rsidP="0051368B">
            <w:pPr>
              <w:rPr>
                <w:rFonts w:asciiTheme="majorHAnsi" w:hAnsiTheme="majorHAnsi"/>
              </w:rPr>
            </w:pPr>
            <w:r>
              <w:rPr>
                <w:rFonts w:asciiTheme="majorHAnsi" w:hAnsiTheme="majorHAnsi"/>
              </w:rPr>
              <w:t xml:space="preserve">Opsamlet </w:t>
            </w:r>
            <w:proofErr w:type="spellStart"/>
            <w:r>
              <w:rPr>
                <w:rFonts w:asciiTheme="majorHAnsi" w:hAnsiTheme="majorHAnsi"/>
              </w:rPr>
              <w:t>ethanol</w:t>
            </w:r>
            <w:proofErr w:type="spellEnd"/>
            <w:r w:rsidR="0051368B" w:rsidRPr="00A65345">
              <w:rPr>
                <w:rFonts w:asciiTheme="majorHAnsi" w:hAnsiTheme="majorHAnsi"/>
              </w:rPr>
              <w:t xml:space="preserve"> bortskaffes efter</w:t>
            </w:r>
            <w:r>
              <w:rPr>
                <w:rFonts w:asciiTheme="majorHAnsi" w:hAnsiTheme="majorHAnsi"/>
              </w:rPr>
              <w:t xml:space="preserve"> </w:t>
            </w:r>
            <w:r w:rsidR="0051368B" w:rsidRPr="00A65345">
              <w:rPr>
                <w:rFonts w:asciiTheme="majorHAnsi" w:hAnsiTheme="majorHAnsi"/>
              </w:rPr>
              <w:t>beskrivelse i pkt. 4e</w:t>
            </w:r>
          </w:p>
          <w:p w:rsidR="0051368B" w:rsidRPr="00A65345" w:rsidRDefault="0051368B" w:rsidP="0051368B">
            <w:pPr>
              <w:rPr>
                <w:rFonts w:asciiTheme="majorHAnsi" w:hAnsiTheme="majorHAnsi"/>
              </w:rPr>
            </w:pPr>
          </w:p>
          <w:p w:rsidR="0051368B" w:rsidRPr="00A65345" w:rsidRDefault="0051368B" w:rsidP="0051368B">
            <w:pPr>
              <w:rPr>
                <w:rFonts w:asciiTheme="majorHAnsi" w:hAnsiTheme="majorHAnsi"/>
              </w:rPr>
            </w:pPr>
            <w:r w:rsidRPr="00A65345">
              <w:rPr>
                <w:rFonts w:asciiTheme="majorHAnsi" w:hAnsiTheme="majorHAnsi"/>
              </w:rPr>
              <w:t>Ved spild i stinkskab</w:t>
            </w:r>
          </w:p>
          <w:p w:rsidR="0051368B" w:rsidRPr="00A65345" w:rsidRDefault="0051368B" w:rsidP="0051368B">
            <w:pPr>
              <w:rPr>
                <w:rFonts w:asciiTheme="majorHAnsi" w:hAnsiTheme="majorHAnsi"/>
              </w:rPr>
            </w:pPr>
            <w:r w:rsidRPr="00A65345">
              <w:rPr>
                <w:rFonts w:asciiTheme="majorHAnsi" w:hAnsiTheme="majorHAnsi"/>
              </w:rPr>
              <w:t>Indånd ikke dampe. Anvend beskyttelseshandsker</w:t>
            </w:r>
            <w:r>
              <w:rPr>
                <w:rFonts w:asciiTheme="majorHAnsi" w:hAnsiTheme="majorHAnsi"/>
              </w:rPr>
              <w:t xml:space="preserve"> se pkt. 4a</w:t>
            </w:r>
            <w:r w:rsidRPr="00A65345">
              <w:rPr>
                <w:rFonts w:asciiTheme="majorHAnsi" w:hAnsiTheme="majorHAnsi"/>
              </w:rPr>
              <w:t>.</w:t>
            </w:r>
          </w:p>
          <w:p w:rsidR="0051368B" w:rsidRPr="00A65345" w:rsidRDefault="0051368B" w:rsidP="0051368B">
            <w:pPr>
              <w:rPr>
                <w:rFonts w:asciiTheme="majorHAnsi" w:hAnsiTheme="majorHAnsi"/>
              </w:rPr>
            </w:pPr>
            <w:r w:rsidRPr="00A65345">
              <w:rPr>
                <w:rFonts w:asciiTheme="majorHAnsi" w:hAnsiTheme="majorHAnsi"/>
              </w:rPr>
              <w:t xml:space="preserve">Inddæm spild så det ikke kommer i kloakafløb evt. med </w:t>
            </w:r>
            <w:r>
              <w:rPr>
                <w:rFonts w:asciiTheme="majorHAnsi" w:hAnsiTheme="majorHAnsi"/>
              </w:rPr>
              <w:t>aftørrings</w:t>
            </w:r>
            <w:r w:rsidRPr="00A65345">
              <w:rPr>
                <w:rFonts w:asciiTheme="majorHAnsi" w:hAnsiTheme="majorHAnsi"/>
              </w:rPr>
              <w:t xml:space="preserve">papir og </w:t>
            </w:r>
            <w:proofErr w:type="spellStart"/>
            <w:r w:rsidRPr="00A65345">
              <w:rPr>
                <w:rFonts w:asciiTheme="majorHAnsi" w:hAnsiTheme="majorHAnsi"/>
              </w:rPr>
              <w:t>chemsorb</w:t>
            </w:r>
            <w:proofErr w:type="spellEnd"/>
            <w:r w:rsidRPr="00A65345">
              <w:rPr>
                <w:rFonts w:asciiTheme="majorHAnsi" w:hAnsiTheme="majorHAnsi"/>
              </w:rPr>
              <w:t xml:space="preserve"> puder.</w:t>
            </w:r>
            <w:r>
              <w:rPr>
                <w:rFonts w:asciiTheme="majorHAnsi" w:hAnsiTheme="majorHAnsi"/>
              </w:rPr>
              <w:t xml:space="preserve"> Papir og </w:t>
            </w:r>
            <w:proofErr w:type="spellStart"/>
            <w:r>
              <w:rPr>
                <w:rFonts w:asciiTheme="majorHAnsi" w:hAnsiTheme="majorHAnsi"/>
              </w:rPr>
              <w:t>chemsorb</w:t>
            </w:r>
            <w:proofErr w:type="spellEnd"/>
            <w:r>
              <w:rPr>
                <w:rFonts w:asciiTheme="majorHAnsi" w:hAnsiTheme="majorHAnsi"/>
              </w:rPr>
              <w:t xml:space="preserve"> puder afdampes i stinkskabet.  </w:t>
            </w:r>
          </w:p>
          <w:p w:rsidR="0051368B" w:rsidRPr="00A65345" w:rsidRDefault="0051368B" w:rsidP="0051368B">
            <w:pPr>
              <w:rPr>
                <w:rFonts w:asciiTheme="majorHAnsi" w:hAnsiTheme="majorHAnsi"/>
              </w:rPr>
            </w:pPr>
            <w:r w:rsidRPr="00A65345">
              <w:rPr>
                <w:rFonts w:asciiTheme="majorHAnsi" w:hAnsiTheme="majorHAnsi"/>
              </w:rPr>
              <w:t>Rul stinkskabslågen ned så maksimal ventilation opnås.</w:t>
            </w:r>
          </w:p>
          <w:p w:rsidR="0051368B" w:rsidRPr="00A65345" w:rsidRDefault="0051368B" w:rsidP="0051368B">
            <w:pPr>
              <w:rPr>
                <w:rFonts w:asciiTheme="majorHAnsi" w:hAnsiTheme="majorHAnsi"/>
              </w:rPr>
            </w:pPr>
          </w:p>
        </w:tc>
      </w:tr>
      <w:tr w:rsidR="0051368B" w:rsidRPr="007053D8" w:rsidTr="0051368B">
        <w:tc>
          <w:tcPr>
            <w:tcW w:w="620" w:type="dxa"/>
          </w:tcPr>
          <w:p w:rsidR="0051368B" w:rsidRPr="007053D8" w:rsidRDefault="0051368B" w:rsidP="0051368B">
            <w:pPr>
              <w:pStyle w:val="ListParagraph"/>
              <w:ind w:left="0"/>
              <w:rPr>
                <w:rFonts w:asciiTheme="majorHAnsi" w:hAnsiTheme="majorHAnsi"/>
              </w:rPr>
            </w:pPr>
          </w:p>
        </w:tc>
        <w:tc>
          <w:tcPr>
            <w:tcW w:w="408" w:type="dxa"/>
          </w:tcPr>
          <w:p w:rsidR="0051368B" w:rsidRPr="007053D8" w:rsidRDefault="0051368B" w:rsidP="0051368B">
            <w:pPr>
              <w:pStyle w:val="ListParagraph"/>
              <w:ind w:left="0"/>
              <w:rPr>
                <w:rFonts w:asciiTheme="majorHAnsi" w:hAnsiTheme="majorHAnsi"/>
              </w:rPr>
            </w:pPr>
            <w:r w:rsidRPr="007053D8">
              <w:rPr>
                <w:rFonts w:asciiTheme="majorHAnsi" w:hAnsiTheme="majorHAnsi"/>
              </w:rPr>
              <w:t>G.</w:t>
            </w:r>
          </w:p>
        </w:tc>
        <w:tc>
          <w:tcPr>
            <w:tcW w:w="8605" w:type="dxa"/>
          </w:tcPr>
          <w:p w:rsidR="0051368B" w:rsidRPr="007053D8" w:rsidRDefault="0051368B" w:rsidP="0051368B">
            <w:pPr>
              <w:pStyle w:val="ListParagraph"/>
              <w:ind w:left="0"/>
              <w:rPr>
                <w:rFonts w:asciiTheme="majorHAnsi" w:hAnsiTheme="majorHAnsi"/>
              </w:rPr>
            </w:pPr>
            <w:r w:rsidRPr="007053D8">
              <w:rPr>
                <w:rFonts w:asciiTheme="majorHAnsi" w:hAnsiTheme="majorHAnsi"/>
              </w:rPr>
              <w:t>Førstehjælpsforanstaltninger</w:t>
            </w:r>
          </w:p>
        </w:tc>
      </w:tr>
      <w:tr w:rsidR="0051368B" w:rsidRPr="007053D8" w:rsidTr="0051368B">
        <w:tc>
          <w:tcPr>
            <w:tcW w:w="620" w:type="dxa"/>
          </w:tcPr>
          <w:p w:rsidR="0051368B" w:rsidRPr="007053D8" w:rsidRDefault="0051368B" w:rsidP="0051368B">
            <w:pPr>
              <w:pStyle w:val="ListParagraph"/>
              <w:ind w:left="0"/>
              <w:rPr>
                <w:rFonts w:asciiTheme="majorHAnsi" w:hAnsiTheme="majorHAnsi"/>
              </w:rPr>
            </w:pPr>
          </w:p>
        </w:tc>
        <w:tc>
          <w:tcPr>
            <w:tcW w:w="408" w:type="dxa"/>
          </w:tcPr>
          <w:p w:rsidR="0051368B" w:rsidRPr="007053D8" w:rsidRDefault="0051368B" w:rsidP="0051368B">
            <w:pPr>
              <w:pStyle w:val="ListParagraph"/>
              <w:ind w:left="0"/>
              <w:rPr>
                <w:rFonts w:asciiTheme="majorHAnsi" w:hAnsiTheme="majorHAnsi"/>
              </w:rPr>
            </w:pPr>
          </w:p>
        </w:tc>
        <w:tc>
          <w:tcPr>
            <w:tcW w:w="8605" w:type="dxa"/>
          </w:tcPr>
          <w:p w:rsidR="0051368B" w:rsidRPr="007053D8" w:rsidRDefault="0051368B" w:rsidP="0051368B">
            <w:pPr>
              <w:rPr>
                <w:rFonts w:asciiTheme="majorHAnsi" w:hAnsiTheme="majorHAnsi"/>
              </w:rPr>
            </w:pPr>
            <w:r w:rsidRPr="007053D8">
              <w:rPr>
                <w:rFonts w:asciiTheme="majorHAnsi" w:hAnsiTheme="majorHAnsi"/>
              </w:rPr>
              <w:t>Ved indånding</w:t>
            </w:r>
          </w:p>
          <w:p w:rsidR="0051368B" w:rsidRPr="007053D8" w:rsidRDefault="0051368B" w:rsidP="0051368B">
            <w:pPr>
              <w:rPr>
                <w:rFonts w:asciiTheme="majorHAnsi" w:hAnsiTheme="majorHAnsi"/>
              </w:rPr>
            </w:pPr>
            <w:r w:rsidRPr="007053D8">
              <w:rPr>
                <w:rFonts w:asciiTheme="majorHAnsi" w:hAnsiTheme="majorHAnsi"/>
              </w:rPr>
              <w:t>Før de berørte ud i frisk luft og hold dem varme og rolige. Ved åndedrætsbesvær eller åndedrætsstop indled kunstigt åndedræt. Kontakt læge ved irritation af åndedrætsorganerne.</w:t>
            </w:r>
          </w:p>
          <w:p w:rsidR="0051368B" w:rsidRPr="007053D8" w:rsidRDefault="0051368B" w:rsidP="0051368B">
            <w:pPr>
              <w:rPr>
                <w:rFonts w:asciiTheme="majorHAnsi" w:hAnsiTheme="majorHAnsi"/>
              </w:rPr>
            </w:pPr>
          </w:p>
          <w:p w:rsidR="0051368B" w:rsidRPr="007053D8" w:rsidRDefault="0051368B" w:rsidP="0051368B">
            <w:pPr>
              <w:rPr>
                <w:rFonts w:asciiTheme="majorHAnsi" w:hAnsiTheme="majorHAnsi"/>
              </w:rPr>
            </w:pPr>
            <w:r w:rsidRPr="007053D8">
              <w:rPr>
                <w:rFonts w:asciiTheme="majorHAnsi" w:hAnsiTheme="majorHAnsi"/>
              </w:rPr>
              <w:t>Ved kontakt med huden</w:t>
            </w:r>
          </w:p>
          <w:p w:rsidR="0051368B" w:rsidRPr="007053D8" w:rsidRDefault="0051368B" w:rsidP="0051368B">
            <w:pPr>
              <w:rPr>
                <w:rFonts w:asciiTheme="majorHAnsi" w:hAnsiTheme="majorHAnsi"/>
              </w:rPr>
            </w:pPr>
            <w:r w:rsidRPr="007053D8">
              <w:rPr>
                <w:rFonts w:asciiTheme="majorHAnsi" w:hAnsiTheme="majorHAnsi"/>
              </w:rPr>
              <w:t>Kommer stof på huden vaskes straks med store mængder vand og sæbe. Tag straks snavset, vædet tøj af. Opsøg læge ved hudreaktioner.</w:t>
            </w:r>
          </w:p>
          <w:p w:rsidR="0051368B" w:rsidRPr="007053D8" w:rsidRDefault="0051368B" w:rsidP="0051368B">
            <w:pPr>
              <w:rPr>
                <w:rFonts w:asciiTheme="majorHAnsi" w:hAnsiTheme="majorHAnsi"/>
              </w:rPr>
            </w:pPr>
          </w:p>
          <w:p w:rsidR="0051368B" w:rsidRPr="007053D8" w:rsidRDefault="0051368B" w:rsidP="0051368B">
            <w:pPr>
              <w:rPr>
                <w:rFonts w:asciiTheme="majorHAnsi" w:hAnsiTheme="majorHAnsi"/>
              </w:rPr>
            </w:pPr>
            <w:r w:rsidRPr="007053D8">
              <w:rPr>
                <w:rFonts w:asciiTheme="majorHAnsi" w:hAnsiTheme="majorHAnsi"/>
              </w:rPr>
              <w:t>Efter øjenkontakt</w:t>
            </w:r>
          </w:p>
          <w:p w:rsidR="0051368B" w:rsidRPr="007053D8" w:rsidRDefault="0051368B" w:rsidP="0051368B">
            <w:pPr>
              <w:rPr>
                <w:rFonts w:asciiTheme="majorHAnsi" w:hAnsiTheme="majorHAnsi"/>
              </w:rPr>
            </w:pPr>
            <w:r w:rsidRPr="007053D8">
              <w:rPr>
                <w:rFonts w:asciiTheme="majorHAnsi" w:hAnsiTheme="majorHAnsi"/>
              </w:rPr>
              <w:t>Ved øjenkontakt skyl omgående 10 til 15 minutter med rindende vand ved let åbnet øjenlåg og søg øjenlæge. Beskyt det uskadte øje. Fjern eventuelle kontaktlinser, hvis dette kan gøres let. Fortsæt skylning.</w:t>
            </w:r>
          </w:p>
          <w:p w:rsidR="000511F2" w:rsidRPr="007053D8" w:rsidRDefault="0051368B" w:rsidP="0051368B">
            <w:pPr>
              <w:rPr>
                <w:rFonts w:asciiTheme="majorHAnsi" w:hAnsiTheme="majorHAnsi"/>
              </w:rPr>
            </w:pPr>
            <w:r w:rsidRPr="007053D8">
              <w:rPr>
                <w:rFonts w:asciiTheme="majorHAnsi" w:hAnsiTheme="majorHAnsi"/>
              </w:rPr>
              <w:t>Øjenskylle flasker findes i skab over håndvasken</w:t>
            </w:r>
          </w:p>
          <w:p w:rsidR="0051368B" w:rsidRPr="007053D8" w:rsidRDefault="0051368B" w:rsidP="0051368B">
            <w:pPr>
              <w:pStyle w:val="ListParagraph"/>
              <w:ind w:left="0"/>
              <w:rPr>
                <w:rFonts w:asciiTheme="majorHAnsi" w:hAnsiTheme="majorHAnsi"/>
              </w:rPr>
            </w:pPr>
          </w:p>
        </w:tc>
      </w:tr>
      <w:tr w:rsidR="0051368B" w:rsidRPr="007053D8" w:rsidTr="0051368B">
        <w:tc>
          <w:tcPr>
            <w:tcW w:w="620" w:type="dxa"/>
          </w:tcPr>
          <w:p w:rsidR="0051368B" w:rsidRPr="007053D8" w:rsidRDefault="0051368B" w:rsidP="0051368B">
            <w:pPr>
              <w:pStyle w:val="ListParagraph"/>
              <w:ind w:left="0"/>
              <w:rPr>
                <w:rFonts w:asciiTheme="majorHAnsi" w:hAnsiTheme="majorHAnsi"/>
              </w:rPr>
            </w:pPr>
          </w:p>
        </w:tc>
        <w:tc>
          <w:tcPr>
            <w:tcW w:w="408" w:type="dxa"/>
          </w:tcPr>
          <w:p w:rsidR="0051368B" w:rsidRPr="007053D8" w:rsidRDefault="0051368B" w:rsidP="0051368B">
            <w:pPr>
              <w:pStyle w:val="ListParagraph"/>
              <w:ind w:left="0"/>
              <w:rPr>
                <w:rFonts w:asciiTheme="majorHAnsi" w:hAnsiTheme="majorHAnsi"/>
              </w:rPr>
            </w:pPr>
            <w:r w:rsidRPr="007053D8">
              <w:rPr>
                <w:rFonts w:asciiTheme="majorHAnsi" w:hAnsiTheme="majorHAnsi"/>
              </w:rPr>
              <w:t>H.</w:t>
            </w:r>
          </w:p>
        </w:tc>
        <w:tc>
          <w:tcPr>
            <w:tcW w:w="8605" w:type="dxa"/>
          </w:tcPr>
          <w:p w:rsidR="0051368B" w:rsidRPr="007053D8" w:rsidRDefault="0051368B" w:rsidP="0051368B">
            <w:pPr>
              <w:rPr>
                <w:rFonts w:asciiTheme="majorHAnsi" w:hAnsiTheme="majorHAnsi"/>
              </w:rPr>
            </w:pPr>
            <w:r w:rsidRPr="007053D8">
              <w:rPr>
                <w:rFonts w:asciiTheme="majorHAnsi" w:hAnsiTheme="majorHAnsi"/>
              </w:rPr>
              <w:t>Brandbekæmpelse</w:t>
            </w:r>
          </w:p>
        </w:tc>
      </w:tr>
      <w:tr w:rsidR="0051368B" w:rsidRPr="007053D8" w:rsidTr="0051368B">
        <w:tc>
          <w:tcPr>
            <w:tcW w:w="620" w:type="dxa"/>
          </w:tcPr>
          <w:p w:rsidR="0051368B" w:rsidRPr="007053D8" w:rsidRDefault="0051368B" w:rsidP="0051368B">
            <w:pPr>
              <w:pStyle w:val="ListParagraph"/>
              <w:ind w:left="0"/>
              <w:rPr>
                <w:rFonts w:asciiTheme="majorHAnsi" w:hAnsiTheme="majorHAnsi"/>
              </w:rPr>
            </w:pPr>
          </w:p>
        </w:tc>
        <w:tc>
          <w:tcPr>
            <w:tcW w:w="408" w:type="dxa"/>
          </w:tcPr>
          <w:p w:rsidR="0051368B" w:rsidRPr="007053D8" w:rsidRDefault="0051368B" w:rsidP="0051368B">
            <w:pPr>
              <w:pStyle w:val="ListParagraph"/>
              <w:ind w:left="0"/>
              <w:rPr>
                <w:rFonts w:asciiTheme="majorHAnsi" w:hAnsiTheme="majorHAnsi"/>
              </w:rPr>
            </w:pPr>
          </w:p>
        </w:tc>
        <w:tc>
          <w:tcPr>
            <w:tcW w:w="8605" w:type="dxa"/>
          </w:tcPr>
          <w:p w:rsidR="0051368B" w:rsidRPr="007053D8" w:rsidRDefault="0051368B" w:rsidP="0051368B">
            <w:pPr>
              <w:rPr>
                <w:rFonts w:asciiTheme="majorHAnsi" w:hAnsiTheme="majorHAnsi"/>
              </w:rPr>
            </w:pPr>
            <w:r w:rsidRPr="007053D8">
              <w:rPr>
                <w:rFonts w:asciiTheme="majorHAnsi" w:hAnsiTheme="majorHAnsi"/>
              </w:rPr>
              <w:t xml:space="preserve">Egnet slukningsmiddel </w:t>
            </w:r>
          </w:p>
          <w:p w:rsidR="0051368B" w:rsidRPr="007053D8" w:rsidRDefault="0051368B" w:rsidP="0051368B">
            <w:pPr>
              <w:rPr>
                <w:rFonts w:asciiTheme="majorHAnsi" w:hAnsiTheme="majorHAnsi"/>
              </w:rPr>
            </w:pPr>
            <w:r w:rsidRPr="007053D8">
              <w:rPr>
                <w:rFonts w:asciiTheme="majorHAnsi" w:hAnsiTheme="majorHAnsi"/>
              </w:rPr>
              <w:t>Sprøjtevand, ABC-pulver, Kuldioxid (CO2), Nitrogen</w:t>
            </w:r>
          </w:p>
          <w:p w:rsidR="0051368B" w:rsidRPr="007053D8" w:rsidRDefault="0051368B" w:rsidP="0051368B">
            <w:pPr>
              <w:rPr>
                <w:rFonts w:asciiTheme="majorHAnsi" w:hAnsiTheme="majorHAnsi"/>
              </w:rPr>
            </w:pPr>
          </w:p>
          <w:p w:rsidR="0051368B" w:rsidRPr="007053D8" w:rsidRDefault="0051368B" w:rsidP="0051368B">
            <w:pPr>
              <w:rPr>
                <w:rFonts w:asciiTheme="majorHAnsi" w:hAnsiTheme="majorHAnsi"/>
              </w:rPr>
            </w:pPr>
            <w:r w:rsidRPr="007053D8">
              <w:rPr>
                <w:rFonts w:asciiTheme="majorHAnsi" w:hAnsiTheme="majorHAnsi"/>
              </w:rPr>
              <w:t>Brandslukningsudstyr:</w:t>
            </w:r>
          </w:p>
          <w:p w:rsidR="0051368B" w:rsidRPr="007053D8" w:rsidRDefault="0051368B" w:rsidP="0051368B">
            <w:pPr>
              <w:rPr>
                <w:rFonts w:asciiTheme="majorHAnsi" w:hAnsiTheme="majorHAnsi"/>
              </w:rPr>
            </w:pPr>
            <w:r w:rsidRPr="007053D8">
              <w:rPr>
                <w:rFonts w:asciiTheme="majorHAnsi" w:hAnsiTheme="majorHAnsi"/>
              </w:rPr>
              <w:t>Brand tæppe findes ved håndvasken lige inden for døren</w:t>
            </w:r>
            <w:r w:rsidR="000511F2">
              <w:rPr>
                <w:rFonts w:asciiTheme="majorHAnsi" w:hAnsiTheme="majorHAnsi"/>
              </w:rPr>
              <w:t xml:space="preserve"> i lokalet</w:t>
            </w:r>
          </w:p>
          <w:p w:rsidR="0051368B" w:rsidRPr="007053D8" w:rsidRDefault="0051368B" w:rsidP="0051368B">
            <w:pPr>
              <w:rPr>
                <w:rFonts w:asciiTheme="majorHAnsi" w:hAnsiTheme="majorHAnsi"/>
              </w:rPr>
            </w:pPr>
            <w:r w:rsidRPr="007053D8">
              <w:rPr>
                <w:rFonts w:asciiTheme="majorHAnsi" w:hAnsiTheme="majorHAnsi"/>
              </w:rPr>
              <w:t>Kulsyreslukker på gang uden for laboratorie 1522-319 samt 1522-331</w:t>
            </w:r>
          </w:p>
          <w:p w:rsidR="0051368B" w:rsidRPr="007053D8" w:rsidRDefault="0051368B" w:rsidP="0051368B">
            <w:pPr>
              <w:rPr>
                <w:rFonts w:asciiTheme="majorHAnsi" w:hAnsiTheme="majorHAnsi"/>
              </w:rPr>
            </w:pPr>
            <w:r w:rsidRPr="007053D8">
              <w:rPr>
                <w:rFonts w:asciiTheme="majorHAnsi" w:hAnsiTheme="majorHAnsi"/>
              </w:rPr>
              <w:t>Håndsprøjtebatteri på gang uden for laboratorie 1522-317 samt 1522-331</w:t>
            </w:r>
          </w:p>
          <w:p w:rsidR="0051368B" w:rsidRDefault="0051368B" w:rsidP="0051368B">
            <w:pPr>
              <w:rPr>
                <w:rFonts w:asciiTheme="majorHAnsi" w:hAnsiTheme="majorHAnsi"/>
              </w:rPr>
            </w:pPr>
            <w:r w:rsidRPr="007053D8">
              <w:rPr>
                <w:rFonts w:asciiTheme="majorHAnsi" w:hAnsiTheme="majorHAnsi"/>
              </w:rPr>
              <w:t>Nødbruser i sidste rum på gangen mellem toilet og altan</w:t>
            </w:r>
          </w:p>
          <w:p w:rsidR="0051368B" w:rsidRPr="007053D8" w:rsidRDefault="0051368B" w:rsidP="0051368B">
            <w:pPr>
              <w:rPr>
                <w:rFonts w:asciiTheme="majorHAnsi" w:hAnsiTheme="majorHAnsi"/>
              </w:rPr>
            </w:pPr>
          </w:p>
        </w:tc>
      </w:tr>
      <w:tr w:rsidR="0051368B" w:rsidRPr="007053D8" w:rsidTr="0051368B">
        <w:tc>
          <w:tcPr>
            <w:tcW w:w="620" w:type="dxa"/>
          </w:tcPr>
          <w:p w:rsidR="0051368B" w:rsidRPr="007053D8" w:rsidRDefault="0051368B" w:rsidP="0051368B">
            <w:pPr>
              <w:pStyle w:val="ListParagraph"/>
              <w:ind w:left="0"/>
              <w:rPr>
                <w:rFonts w:asciiTheme="majorHAnsi" w:hAnsiTheme="majorHAnsi"/>
              </w:rPr>
            </w:pPr>
          </w:p>
        </w:tc>
        <w:tc>
          <w:tcPr>
            <w:tcW w:w="408" w:type="dxa"/>
          </w:tcPr>
          <w:p w:rsidR="0051368B" w:rsidRPr="007053D8" w:rsidRDefault="0051368B" w:rsidP="0051368B">
            <w:pPr>
              <w:pStyle w:val="ListParagraph"/>
              <w:ind w:left="0"/>
              <w:rPr>
                <w:rFonts w:asciiTheme="majorHAnsi" w:hAnsiTheme="majorHAnsi"/>
              </w:rPr>
            </w:pPr>
            <w:r w:rsidRPr="007053D8">
              <w:rPr>
                <w:rFonts w:asciiTheme="majorHAnsi" w:hAnsiTheme="majorHAnsi"/>
              </w:rPr>
              <w:t>I.</w:t>
            </w:r>
          </w:p>
        </w:tc>
        <w:tc>
          <w:tcPr>
            <w:tcW w:w="8605" w:type="dxa"/>
          </w:tcPr>
          <w:p w:rsidR="0051368B" w:rsidRPr="007053D8" w:rsidRDefault="0051368B" w:rsidP="0051368B">
            <w:pPr>
              <w:pStyle w:val="ListParagraph"/>
              <w:ind w:left="0"/>
              <w:rPr>
                <w:rFonts w:asciiTheme="majorHAnsi" w:hAnsiTheme="majorHAnsi"/>
              </w:rPr>
            </w:pPr>
            <w:r w:rsidRPr="007053D8">
              <w:rPr>
                <w:rFonts w:asciiTheme="majorHAnsi" w:hAnsiTheme="majorHAnsi"/>
              </w:rPr>
              <w:t>Vigtige kontakt oplysninger ved uheld eller spørgsmål</w:t>
            </w:r>
          </w:p>
        </w:tc>
      </w:tr>
      <w:tr w:rsidR="0051368B" w:rsidRPr="007053D8" w:rsidTr="0051368B">
        <w:tc>
          <w:tcPr>
            <w:tcW w:w="620" w:type="dxa"/>
          </w:tcPr>
          <w:p w:rsidR="0051368B" w:rsidRPr="007053D8" w:rsidRDefault="0051368B" w:rsidP="0051368B">
            <w:pPr>
              <w:pStyle w:val="ListParagraph"/>
              <w:ind w:left="0"/>
              <w:rPr>
                <w:rFonts w:asciiTheme="majorHAnsi" w:hAnsiTheme="majorHAnsi"/>
              </w:rPr>
            </w:pPr>
          </w:p>
        </w:tc>
        <w:tc>
          <w:tcPr>
            <w:tcW w:w="408" w:type="dxa"/>
          </w:tcPr>
          <w:p w:rsidR="0051368B" w:rsidRPr="007053D8" w:rsidRDefault="0051368B" w:rsidP="0051368B">
            <w:pPr>
              <w:pStyle w:val="ListParagraph"/>
              <w:ind w:left="0"/>
              <w:rPr>
                <w:rFonts w:asciiTheme="majorHAnsi" w:hAnsiTheme="majorHAnsi"/>
              </w:rPr>
            </w:pPr>
          </w:p>
        </w:tc>
        <w:tc>
          <w:tcPr>
            <w:tcW w:w="8605" w:type="dxa"/>
          </w:tcPr>
          <w:p w:rsidR="0051368B" w:rsidRPr="007053D8" w:rsidRDefault="0051368B" w:rsidP="0051368B">
            <w:pPr>
              <w:rPr>
                <w:rFonts w:asciiTheme="majorHAnsi" w:hAnsiTheme="majorHAnsi"/>
              </w:rPr>
            </w:pPr>
            <w:r w:rsidRPr="007053D8">
              <w:rPr>
                <w:rFonts w:asciiTheme="majorHAnsi" w:hAnsiTheme="majorHAnsi"/>
              </w:rPr>
              <w:t>Arbejdsmiljø</w:t>
            </w:r>
            <w:r w:rsidRPr="007053D8">
              <w:rPr>
                <w:rFonts w:asciiTheme="majorHAnsi" w:hAnsiTheme="majorHAnsi"/>
              </w:rPr>
              <w:tab/>
            </w:r>
          </w:p>
          <w:p w:rsidR="0051368B" w:rsidRPr="007053D8" w:rsidRDefault="0051368B" w:rsidP="0051368B">
            <w:pPr>
              <w:rPr>
                <w:rFonts w:asciiTheme="majorHAnsi" w:hAnsiTheme="majorHAnsi"/>
              </w:rPr>
            </w:pPr>
            <w:r w:rsidRPr="007053D8">
              <w:rPr>
                <w:rFonts w:asciiTheme="majorHAnsi" w:hAnsiTheme="majorHAnsi"/>
              </w:rPr>
              <w:t>Claus Grosen</w:t>
            </w:r>
            <w:r w:rsidRPr="007053D8">
              <w:rPr>
                <w:rFonts w:asciiTheme="majorHAnsi" w:hAnsiTheme="majorHAnsi"/>
              </w:rPr>
              <w:tab/>
              <w:t xml:space="preserve">                                            23382119</w:t>
            </w:r>
          </w:p>
          <w:p w:rsidR="0051368B" w:rsidRPr="007053D8" w:rsidRDefault="0051368B" w:rsidP="0051368B">
            <w:pPr>
              <w:rPr>
                <w:rFonts w:asciiTheme="majorHAnsi" w:hAnsiTheme="majorHAnsi"/>
              </w:rPr>
            </w:pPr>
            <w:r w:rsidRPr="007053D8">
              <w:rPr>
                <w:rFonts w:asciiTheme="majorHAnsi" w:hAnsiTheme="majorHAnsi"/>
              </w:rPr>
              <w:t>Jesper Olsen                                                23382136</w:t>
            </w:r>
            <w:r w:rsidRPr="007053D8">
              <w:rPr>
                <w:rFonts w:asciiTheme="majorHAnsi" w:hAnsiTheme="majorHAnsi"/>
              </w:rPr>
              <w:tab/>
              <w:t xml:space="preserve">    </w:t>
            </w:r>
          </w:p>
          <w:p w:rsidR="0051368B" w:rsidRPr="007053D8" w:rsidRDefault="0051368B" w:rsidP="0051368B">
            <w:pPr>
              <w:rPr>
                <w:rFonts w:asciiTheme="majorHAnsi" w:hAnsiTheme="majorHAnsi"/>
              </w:rPr>
            </w:pPr>
            <w:r w:rsidRPr="007053D8">
              <w:rPr>
                <w:rFonts w:asciiTheme="majorHAnsi" w:hAnsiTheme="majorHAnsi"/>
              </w:rPr>
              <w:lastRenderedPageBreak/>
              <w:t>Mette Sand Kalaee                                     87155125</w:t>
            </w:r>
          </w:p>
          <w:p w:rsidR="0051368B" w:rsidRPr="007053D8" w:rsidRDefault="0051368B" w:rsidP="0051368B">
            <w:pPr>
              <w:rPr>
                <w:rFonts w:asciiTheme="majorHAnsi" w:hAnsiTheme="majorHAnsi"/>
              </w:rPr>
            </w:pPr>
          </w:p>
          <w:p w:rsidR="0051368B" w:rsidRPr="007053D8" w:rsidRDefault="0051368B" w:rsidP="0051368B">
            <w:pPr>
              <w:rPr>
                <w:rFonts w:asciiTheme="majorHAnsi" w:hAnsiTheme="majorHAnsi"/>
              </w:rPr>
            </w:pPr>
            <w:r w:rsidRPr="007053D8">
              <w:rPr>
                <w:rFonts w:asciiTheme="majorHAnsi" w:hAnsiTheme="majorHAnsi"/>
              </w:rPr>
              <w:t>Brand, alvorlig tilskadekomst</w:t>
            </w:r>
            <w:r w:rsidRPr="007053D8">
              <w:rPr>
                <w:rFonts w:asciiTheme="majorHAnsi" w:hAnsiTheme="majorHAnsi"/>
              </w:rPr>
              <w:tab/>
              <w:t>Alarm       112</w:t>
            </w:r>
          </w:p>
          <w:p w:rsidR="0051368B" w:rsidRPr="007053D8" w:rsidRDefault="0051368B" w:rsidP="0051368B">
            <w:pPr>
              <w:rPr>
                <w:rFonts w:asciiTheme="majorHAnsi" w:hAnsiTheme="majorHAnsi"/>
              </w:rPr>
            </w:pPr>
            <w:r w:rsidRPr="007053D8">
              <w:rPr>
                <w:rFonts w:asciiTheme="majorHAnsi" w:hAnsiTheme="majorHAnsi"/>
              </w:rPr>
              <w:t xml:space="preserve">Vagtlæge   </w:t>
            </w:r>
            <w:r w:rsidRPr="007053D8">
              <w:rPr>
                <w:rFonts w:asciiTheme="majorHAnsi" w:hAnsiTheme="majorHAnsi"/>
              </w:rPr>
              <w:tab/>
              <w:t xml:space="preserve">                                            70113131</w:t>
            </w:r>
          </w:p>
          <w:p w:rsidR="0051368B" w:rsidRPr="007053D8" w:rsidRDefault="0051368B" w:rsidP="0051368B">
            <w:pPr>
              <w:rPr>
                <w:rFonts w:asciiTheme="majorHAnsi" w:hAnsiTheme="majorHAnsi"/>
              </w:rPr>
            </w:pPr>
            <w:proofErr w:type="gramStart"/>
            <w:r w:rsidRPr="007053D8">
              <w:rPr>
                <w:rFonts w:asciiTheme="majorHAnsi" w:hAnsiTheme="majorHAnsi"/>
              </w:rPr>
              <w:t xml:space="preserve">Giftlinjen  </w:t>
            </w:r>
            <w:r w:rsidRPr="007053D8">
              <w:rPr>
                <w:rFonts w:asciiTheme="majorHAnsi" w:hAnsiTheme="majorHAnsi"/>
              </w:rPr>
              <w:tab/>
            </w:r>
            <w:proofErr w:type="gramEnd"/>
            <w:r w:rsidRPr="007053D8">
              <w:rPr>
                <w:rFonts w:asciiTheme="majorHAnsi" w:hAnsiTheme="majorHAnsi"/>
              </w:rPr>
              <w:t xml:space="preserve">                                            82121212 </w:t>
            </w:r>
          </w:p>
          <w:p w:rsidR="0051368B" w:rsidRPr="007053D8" w:rsidRDefault="0051368B" w:rsidP="0051368B">
            <w:pPr>
              <w:pStyle w:val="ListParagraph"/>
              <w:ind w:left="0"/>
              <w:rPr>
                <w:rFonts w:asciiTheme="majorHAnsi" w:hAnsiTheme="majorHAnsi"/>
              </w:rPr>
            </w:pPr>
            <w:r w:rsidRPr="007053D8">
              <w:rPr>
                <w:rFonts w:asciiTheme="majorHAnsi" w:hAnsiTheme="majorHAnsi"/>
              </w:rPr>
              <w:t>Aarhus Universitets, intern alarm            87151617</w:t>
            </w:r>
          </w:p>
        </w:tc>
      </w:tr>
      <w:tr w:rsidR="0051368B" w:rsidRPr="007053D8" w:rsidTr="0051368B">
        <w:tc>
          <w:tcPr>
            <w:tcW w:w="620" w:type="dxa"/>
          </w:tcPr>
          <w:p w:rsidR="0051368B" w:rsidRPr="007053D8" w:rsidRDefault="0051368B" w:rsidP="0051368B">
            <w:pPr>
              <w:pStyle w:val="ListParagraph"/>
              <w:ind w:left="0"/>
              <w:rPr>
                <w:rFonts w:asciiTheme="majorHAnsi" w:hAnsiTheme="majorHAnsi"/>
                <w:b/>
              </w:rPr>
            </w:pPr>
            <w:r w:rsidRPr="007053D8">
              <w:rPr>
                <w:rFonts w:asciiTheme="majorHAnsi" w:hAnsiTheme="majorHAnsi"/>
                <w:b/>
              </w:rPr>
              <w:lastRenderedPageBreak/>
              <w:t>5.</w:t>
            </w:r>
          </w:p>
        </w:tc>
        <w:tc>
          <w:tcPr>
            <w:tcW w:w="408" w:type="dxa"/>
          </w:tcPr>
          <w:p w:rsidR="0051368B" w:rsidRPr="007053D8" w:rsidRDefault="0051368B" w:rsidP="0051368B">
            <w:pPr>
              <w:pStyle w:val="ListParagraph"/>
              <w:ind w:left="0"/>
              <w:rPr>
                <w:rFonts w:asciiTheme="majorHAnsi" w:hAnsiTheme="majorHAnsi"/>
              </w:rPr>
            </w:pPr>
          </w:p>
        </w:tc>
        <w:tc>
          <w:tcPr>
            <w:tcW w:w="8605" w:type="dxa"/>
          </w:tcPr>
          <w:p w:rsidR="0051368B" w:rsidRPr="007053D8" w:rsidRDefault="0051368B" w:rsidP="0051368B">
            <w:pPr>
              <w:pStyle w:val="ListParagraph"/>
              <w:ind w:left="0"/>
              <w:rPr>
                <w:rFonts w:asciiTheme="majorHAnsi" w:hAnsiTheme="majorHAnsi"/>
                <w:b/>
              </w:rPr>
            </w:pPr>
            <w:r w:rsidRPr="007053D8">
              <w:rPr>
                <w:rFonts w:asciiTheme="majorHAnsi" w:hAnsiTheme="majorHAnsi"/>
                <w:b/>
              </w:rPr>
              <w:t>Arbejdsmedicinske oplysninger</w:t>
            </w:r>
          </w:p>
        </w:tc>
      </w:tr>
      <w:tr w:rsidR="0051368B" w:rsidRPr="007053D8" w:rsidTr="0051368B">
        <w:tc>
          <w:tcPr>
            <w:tcW w:w="620" w:type="dxa"/>
          </w:tcPr>
          <w:p w:rsidR="0051368B" w:rsidRPr="007053D8" w:rsidRDefault="0051368B" w:rsidP="0051368B">
            <w:pPr>
              <w:pStyle w:val="ListParagraph"/>
              <w:ind w:left="0"/>
              <w:rPr>
                <w:rFonts w:asciiTheme="majorHAnsi" w:hAnsiTheme="majorHAnsi"/>
              </w:rPr>
            </w:pPr>
          </w:p>
        </w:tc>
        <w:tc>
          <w:tcPr>
            <w:tcW w:w="408" w:type="dxa"/>
          </w:tcPr>
          <w:p w:rsidR="0051368B" w:rsidRPr="007053D8" w:rsidRDefault="0051368B" w:rsidP="0051368B">
            <w:pPr>
              <w:pStyle w:val="ListParagraph"/>
              <w:ind w:left="0"/>
              <w:rPr>
                <w:rFonts w:asciiTheme="majorHAnsi" w:hAnsiTheme="majorHAnsi"/>
              </w:rPr>
            </w:pPr>
          </w:p>
        </w:tc>
        <w:tc>
          <w:tcPr>
            <w:tcW w:w="8605" w:type="dxa"/>
          </w:tcPr>
          <w:p w:rsidR="0051368B" w:rsidRDefault="0051368B" w:rsidP="0051368B">
            <w:pPr>
              <w:pStyle w:val="ListParagraph"/>
              <w:ind w:left="0"/>
              <w:rPr>
                <w:rFonts w:asciiTheme="majorHAnsi" w:hAnsiTheme="majorHAnsi"/>
                <w:i/>
              </w:rPr>
            </w:pPr>
            <w:r w:rsidRPr="007053D8">
              <w:rPr>
                <w:rFonts w:asciiTheme="majorHAnsi" w:hAnsiTheme="majorHAnsi"/>
                <w:i/>
              </w:rPr>
              <w:t>Ingen tilgængelige oplysninger</w:t>
            </w:r>
          </w:p>
          <w:p w:rsidR="000511F2" w:rsidRPr="007053D8" w:rsidRDefault="000511F2" w:rsidP="0051368B">
            <w:pPr>
              <w:pStyle w:val="ListParagraph"/>
              <w:ind w:left="0"/>
              <w:rPr>
                <w:rFonts w:asciiTheme="majorHAnsi" w:hAnsiTheme="majorHAnsi"/>
                <w:i/>
              </w:rPr>
            </w:pPr>
          </w:p>
        </w:tc>
      </w:tr>
      <w:tr w:rsidR="0051368B" w:rsidRPr="007053D8" w:rsidTr="0051368B">
        <w:tc>
          <w:tcPr>
            <w:tcW w:w="620" w:type="dxa"/>
          </w:tcPr>
          <w:p w:rsidR="0051368B" w:rsidRPr="007053D8" w:rsidRDefault="0051368B" w:rsidP="0051368B">
            <w:pPr>
              <w:pStyle w:val="ListParagraph"/>
              <w:ind w:left="0"/>
              <w:rPr>
                <w:rFonts w:asciiTheme="majorHAnsi" w:hAnsiTheme="majorHAnsi"/>
                <w:b/>
              </w:rPr>
            </w:pPr>
            <w:r w:rsidRPr="007053D8">
              <w:rPr>
                <w:rFonts w:asciiTheme="majorHAnsi" w:hAnsiTheme="majorHAnsi"/>
                <w:b/>
              </w:rPr>
              <w:t>6.</w:t>
            </w:r>
          </w:p>
        </w:tc>
        <w:tc>
          <w:tcPr>
            <w:tcW w:w="408" w:type="dxa"/>
          </w:tcPr>
          <w:p w:rsidR="0051368B" w:rsidRPr="007053D8" w:rsidRDefault="0051368B" w:rsidP="0051368B">
            <w:pPr>
              <w:pStyle w:val="ListParagraph"/>
              <w:ind w:left="0"/>
              <w:rPr>
                <w:rFonts w:asciiTheme="majorHAnsi" w:hAnsiTheme="majorHAnsi"/>
              </w:rPr>
            </w:pPr>
          </w:p>
        </w:tc>
        <w:tc>
          <w:tcPr>
            <w:tcW w:w="8605" w:type="dxa"/>
          </w:tcPr>
          <w:p w:rsidR="0051368B" w:rsidRPr="007053D8" w:rsidRDefault="0051368B" w:rsidP="0051368B">
            <w:pPr>
              <w:pStyle w:val="ListParagraph"/>
              <w:ind w:left="0"/>
              <w:rPr>
                <w:rFonts w:asciiTheme="majorHAnsi" w:hAnsiTheme="majorHAnsi"/>
                <w:b/>
              </w:rPr>
            </w:pPr>
            <w:r w:rsidRPr="007053D8">
              <w:rPr>
                <w:rFonts w:asciiTheme="majorHAnsi" w:hAnsiTheme="majorHAnsi"/>
                <w:b/>
              </w:rPr>
              <w:t>Grænseværdier</w:t>
            </w:r>
          </w:p>
        </w:tc>
      </w:tr>
      <w:tr w:rsidR="000511F2" w:rsidRPr="007053D8" w:rsidTr="0051368B">
        <w:tc>
          <w:tcPr>
            <w:tcW w:w="620" w:type="dxa"/>
          </w:tcPr>
          <w:p w:rsidR="000511F2" w:rsidRPr="007053D8" w:rsidRDefault="000511F2" w:rsidP="000511F2">
            <w:pPr>
              <w:pStyle w:val="ListParagraph"/>
              <w:ind w:left="0"/>
              <w:rPr>
                <w:rFonts w:asciiTheme="majorHAnsi" w:hAnsiTheme="majorHAnsi"/>
              </w:rPr>
            </w:pPr>
          </w:p>
        </w:tc>
        <w:tc>
          <w:tcPr>
            <w:tcW w:w="408" w:type="dxa"/>
          </w:tcPr>
          <w:p w:rsidR="000511F2" w:rsidRPr="007053D8" w:rsidRDefault="000511F2" w:rsidP="000511F2">
            <w:pPr>
              <w:pStyle w:val="ListParagraph"/>
              <w:ind w:left="0"/>
              <w:rPr>
                <w:rFonts w:asciiTheme="majorHAnsi" w:hAnsiTheme="majorHAnsi"/>
              </w:rPr>
            </w:pPr>
          </w:p>
        </w:tc>
        <w:tc>
          <w:tcPr>
            <w:tcW w:w="8605" w:type="dxa"/>
          </w:tcPr>
          <w:p w:rsidR="000511F2" w:rsidRDefault="000511F2" w:rsidP="000511F2">
            <w:pPr>
              <w:pStyle w:val="ListParagraph"/>
              <w:ind w:left="0"/>
              <w:rPr>
                <w:rFonts w:asciiTheme="majorHAnsi" w:hAnsiTheme="majorHAnsi"/>
                <w:i/>
              </w:rPr>
            </w:pPr>
            <w:r w:rsidRPr="007053D8">
              <w:rPr>
                <w:rFonts w:asciiTheme="majorHAnsi" w:hAnsiTheme="majorHAnsi"/>
                <w:i/>
              </w:rPr>
              <w:t>Ingen tilgængelige oplysninger</w:t>
            </w:r>
          </w:p>
          <w:p w:rsidR="000511F2" w:rsidRPr="007053D8" w:rsidRDefault="000511F2" w:rsidP="000511F2">
            <w:pPr>
              <w:pStyle w:val="ListParagraph"/>
              <w:ind w:left="0"/>
              <w:rPr>
                <w:rFonts w:asciiTheme="majorHAnsi" w:hAnsiTheme="majorHAnsi"/>
                <w:i/>
              </w:rPr>
            </w:pPr>
          </w:p>
        </w:tc>
      </w:tr>
      <w:tr w:rsidR="000511F2" w:rsidRPr="007053D8" w:rsidTr="0051368B">
        <w:tc>
          <w:tcPr>
            <w:tcW w:w="620" w:type="dxa"/>
          </w:tcPr>
          <w:p w:rsidR="000511F2" w:rsidRPr="007053D8" w:rsidRDefault="000511F2" w:rsidP="000511F2">
            <w:pPr>
              <w:pStyle w:val="ListParagraph"/>
              <w:ind w:left="0"/>
              <w:rPr>
                <w:rFonts w:asciiTheme="majorHAnsi" w:hAnsiTheme="majorHAnsi"/>
                <w:b/>
              </w:rPr>
            </w:pPr>
            <w:r w:rsidRPr="007053D8">
              <w:rPr>
                <w:rFonts w:asciiTheme="majorHAnsi" w:hAnsiTheme="majorHAnsi"/>
                <w:b/>
              </w:rPr>
              <w:t>7.</w:t>
            </w:r>
          </w:p>
        </w:tc>
        <w:tc>
          <w:tcPr>
            <w:tcW w:w="408" w:type="dxa"/>
          </w:tcPr>
          <w:p w:rsidR="000511F2" w:rsidRPr="007053D8" w:rsidRDefault="000511F2" w:rsidP="000511F2">
            <w:pPr>
              <w:pStyle w:val="ListParagraph"/>
              <w:ind w:left="0"/>
              <w:rPr>
                <w:rFonts w:asciiTheme="majorHAnsi" w:hAnsiTheme="majorHAnsi"/>
              </w:rPr>
            </w:pPr>
          </w:p>
        </w:tc>
        <w:tc>
          <w:tcPr>
            <w:tcW w:w="8605" w:type="dxa"/>
          </w:tcPr>
          <w:p w:rsidR="000511F2" w:rsidRPr="007053D8" w:rsidRDefault="000511F2" w:rsidP="000511F2">
            <w:pPr>
              <w:pStyle w:val="ListParagraph"/>
              <w:ind w:left="0"/>
              <w:rPr>
                <w:rFonts w:asciiTheme="majorHAnsi" w:hAnsiTheme="majorHAnsi"/>
                <w:b/>
              </w:rPr>
            </w:pPr>
            <w:r w:rsidRPr="007053D8">
              <w:rPr>
                <w:rFonts w:asciiTheme="majorHAnsi" w:hAnsiTheme="majorHAnsi"/>
                <w:b/>
              </w:rPr>
              <w:t>Leverandør oplysninger om sikkerhed og sundhed</w:t>
            </w:r>
          </w:p>
        </w:tc>
      </w:tr>
      <w:tr w:rsidR="000511F2" w:rsidRPr="007053D8" w:rsidTr="0051368B">
        <w:tc>
          <w:tcPr>
            <w:tcW w:w="620" w:type="dxa"/>
          </w:tcPr>
          <w:p w:rsidR="000511F2" w:rsidRPr="007053D8" w:rsidRDefault="000511F2" w:rsidP="000511F2">
            <w:pPr>
              <w:pStyle w:val="ListParagraph"/>
              <w:ind w:left="0"/>
              <w:rPr>
                <w:rFonts w:asciiTheme="majorHAnsi" w:hAnsiTheme="majorHAnsi"/>
              </w:rPr>
            </w:pPr>
          </w:p>
        </w:tc>
        <w:tc>
          <w:tcPr>
            <w:tcW w:w="408" w:type="dxa"/>
          </w:tcPr>
          <w:p w:rsidR="000511F2" w:rsidRPr="007053D8" w:rsidRDefault="000511F2" w:rsidP="000511F2">
            <w:pPr>
              <w:pStyle w:val="ListParagraph"/>
              <w:ind w:left="0"/>
              <w:rPr>
                <w:rFonts w:asciiTheme="majorHAnsi" w:hAnsiTheme="majorHAnsi"/>
              </w:rPr>
            </w:pPr>
          </w:p>
        </w:tc>
        <w:tc>
          <w:tcPr>
            <w:tcW w:w="8605" w:type="dxa"/>
          </w:tcPr>
          <w:p w:rsidR="000511F2" w:rsidRPr="007053D8" w:rsidRDefault="000511F2" w:rsidP="000511F2">
            <w:pPr>
              <w:pStyle w:val="ListParagraph"/>
              <w:ind w:left="0"/>
              <w:rPr>
                <w:rFonts w:asciiTheme="majorHAnsi" w:hAnsiTheme="majorHAnsi"/>
              </w:rPr>
            </w:pPr>
            <w:r w:rsidRPr="007053D8">
              <w:rPr>
                <w:rFonts w:asciiTheme="majorHAnsi" w:hAnsiTheme="majorHAnsi"/>
              </w:rPr>
              <w:t xml:space="preserve">Sikkerhedsdatablad forefindes på fællesdrev: </w:t>
            </w:r>
          </w:p>
          <w:p w:rsidR="000511F2" w:rsidRPr="007053D8" w:rsidRDefault="000511F2" w:rsidP="000511F2">
            <w:pPr>
              <w:pStyle w:val="ListParagraph"/>
              <w:ind w:left="0"/>
              <w:rPr>
                <w:rFonts w:asciiTheme="majorHAnsi" w:hAnsiTheme="majorHAnsi"/>
              </w:rPr>
            </w:pPr>
            <w:r w:rsidRPr="007053D8">
              <w:rPr>
                <w:rFonts w:asciiTheme="majorHAnsi" w:hAnsiTheme="majorHAnsi"/>
              </w:rPr>
              <w:t>J:\HealthAndSafety\MSDS</w:t>
            </w:r>
          </w:p>
          <w:p w:rsidR="000511F2" w:rsidRPr="007053D8" w:rsidRDefault="000511F2" w:rsidP="009F5A74">
            <w:pPr>
              <w:pStyle w:val="ListParagraph"/>
              <w:ind w:left="0"/>
              <w:rPr>
                <w:rFonts w:asciiTheme="majorHAnsi" w:hAnsiTheme="majorHAnsi"/>
              </w:rPr>
            </w:pPr>
            <w:r w:rsidRPr="007053D8">
              <w:rPr>
                <w:rFonts w:asciiTheme="majorHAnsi" w:hAnsiTheme="majorHAnsi"/>
              </w:rPr>
              <w:t>Samt i Sikkerhedsdatablad mappen – lokale 1522-332 - under fanen ”</w:t>
            </w:r>
            <w:r w:rsidR="009F5A74">
              <w:rPr>
                <w:rFonts w:asciiTheme="majorHAnsi" w:hAnsiTheme="majorHAnsi"/>
              </w:rPr>
              <w:t>E</w:t>
            </w:r>
            <w:r w:rsidRPr="007053D8">
              <w:rPr>
                <w:rFonts w:asciiTheme="majorHAnsi" w:hAnsiTheme="majorHAnsi"/>
              </w:rPr>
              <w:t>”</w:t>
            </w:r>
          </w:p>
        </w:tc>
      </w:tr>
    </w:tbl>
    <w:p w:rsidR="00FC7185" w:rsidRPr="007053D8" w:rsidRDefault="00FC7185" w:rsidP="00070B08">
      <w:pPr>
        <w:pStyle w:val="ListParagraph"/>
        <w:rPr>
          <w:rFonts w:asciiTheme="majorHAnsi" w:hAnsiTheme="majorHAnsi"/>
        </w:rPr>
      </w:pPr>
    </w:p>
    <w:p w:rsidR="00FC7185" w:rsidRPr="0034005B" w:rsidRDefault="00FC7185" w:rsidP="00070B08">
      <w:pPr>
        <w:pStyle w:val="ListParagraph"/>
      </w:pPr>
    </w:p>
    <w:p w:rsidR="00FC7185" w:rsidRPr="0034005B" w:rsidRDefault="00FC7185" w:rsidP="00070B08">
      <w:pPr>
        <w:pStyle w:val="ListParagraph"/>
      </w:pPr>
    </w:p>
    <w:sectPr w:rsidR="00FC7185" w:rsidRPr="0034005B">
      <w:headerReference w:type="default" r:id="rId16"/>
      <w:foot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B5F" w:rsidRDefault="008F1B5F" w:rsidP="005D7DFC">
      <w:pPr>
        <w:spacing w:after="0" w:line="240" w:lineRule="auto"/>
      </w:pPr>
      <w:r>
        <w:separator/>
      </w:r>
    </w:p>
  </w:endnote>
  <w:endnote w:type="continuationSeparator" w:id="0">
    <w:p w:rsidR="008F1B5F" w:rsidRDefault="008F1B5F" w:rsidP="005D7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723497"/>
      <w:docPartObj>
        <w:docPartGallery w:val="Page Numbers (Top of Page)"/>
        <w:docPartUnique/>
      </w:docPartObj>
    </w:sdtPr>
    <w:sdtContent>
      <w:p w:rsidR="008F1B5F" w:rsidRPr="00196169" w:rsidRDefault="008F1B5F" w:rsidP="0090282C">
        <w:pPr>
          <w:pStyle w:val="Header"/>
          <w:rPr>
            <w:color w:val="808080" w:themeColor="background1" w:themeShade="80"/>
          </w:rPr>
        </w:pPr>
        <w:r w:rsidRPr="00196169">
          <w:rPr>
            <w:color w:val="808080" w:themeColor="background1" w:themeShade="80"/>
          </w:rPr>
          <w:fldChar w:fldCharType="begin"/>
        </w:r>
        <w:r w:rsidRPr="00196169">
          <w:rPr>
            <w:color w:val="808080" w:themeColor="background1" w:themeShade="80"/>
          </w:rPr>
          <w:instrText xml:space="preserve"> FILENAME \* MERGEFORMAT </w:instrText>
        </w:r>
        <w:r w:rsidRPr="00196169">
          <w:rPr>
            <w:color w:val="808080" w:themeColor="background1" w:themeShade="80"/>
          </w:rPr>
          <w:fldChar w:fldCharType="separate"/>
        </w:r>
        <w:r w:rsidRPr="00196169">
          <w:rPr>
            <w:noProof/>
            <w:color w:val="808080" w:themeColor="background1" w:themeShade="80"/>
          </w:rPr>
          <w:t>K_APV-1522-323-01-01_Rensning af katoder og kobberstiks</w:t>
        </w:r>
        <w:r w:rsidRPr="00196169">
          <w:rPr>
            <w:color w:val="808080" w:themeColor="background1" w:themeShade="80"/>
          </w:rPr>
          <w:fldChar w:fldCharType="end"/>
        </w:r>
      </w:p>
      <w:p w:rsidR="008F1B5F" w:rsidRDefault="008F1B5F" w:rsidP="00BA1774">
        <w:pPr>
          <w:pStyle w:val="Header"/>
          <w:jc w:val="right"/>
        </w:pPr>
      </w:p>
      <w:p w:rsidR="008F1B5F" w:rsidRDefault="008F1B5F" w:rsidP="00BA1774">
        <w:pPr>
          <w:pStyle w:val="Header"/>
          <w:jc w:val="right"/>
        </w:pPr>
        <w:r>
          <w:t xml:space="preserve">Side </w:t>
        </w:r>
        <w:r>
          <w:rPr>
            <w:b/>
            <w:bCs/>
            <w:sz w:val="24"/>
            <w:szCs w:val="24"/>
          </w:rPr>
          <w:fldChar w:fldCharType="begin"/>
        </w:r>
        <w:r>
          <w:rPr>
            <w:b/>
            <w:bCs/>
          </w:rPr>
          <w:instrText xml:space="preserve"> PAGE </w:instrText>
        </w:r>
        <w:r>
          <w:rPr>
            <w:b/>
            <w:bCs/>
            <w:sz w:val="24"/>
            <w:szCs w:val="24"/>
          </w:rPr>
          <w:fldChar w:fldCharType="separate"/>
        </w:r>
        <w:r w:rsidR="00116898">
          <w:rPr>
            <w:b/>
            <w:bCs/>
            <w:noProof/>
          </w:rPr>
          <w:t>1</w:t>
        </w:r>
        <w:r>
          <w:rPr>
            <w:b/>
            <w:bCs/>
            <w:sz w:val="24"/>
            <w:szCs w:val="24"/>
          </w:rPr>
          <w:fldChar w:fldCharType="end"/>
        </w:r>
        <w:r>
          <w:t xml:space="preserve"> af </w:t>
        </w:r>
        <w:r>
          <w:rPr>
            <w:b/>
            <w:bCs/>
            <w:sz w:val="24"/>
            <w:szCs w:val="24"/>
          </w:rPr>
          <w:fldChar w:fldCharType="begin"/>
        </w:r>
        <w:r>
          <w:rPr>
            <w:b/>
            <w:bCs/>
          </w:rPr>
          <w:instrText xml:space="preserve"> NUMPAGES  </w:instrText>
        </w:r>
        <w:r>
          <w:rPr>
            <w:b/>
            <w:bCs/>
            <w:sz w:val="24"/>
            <w:szCs w:val="24"/>
          </w:rPr>
          <w:fldChar w:fldCharType="separate"/>
        </w:r>
        <w:r w:rsidR="00116898">
          <w:rPr>
            <w:b/>
            <w:bCs/>
            <w:noProof/>
          </w:rPr>
          <w:t>10</w:t>
        </w:r>
        <w:r>
          <w:rPr>
            <w:b/>
            <w:bCs/>
            <w:sz w:val="24"/>
            <w:szCs w:val="24"/>
          </w:rPr>
          <w:fldChar w:fldCharType="end"/>
        </w:r>
      </w:p>
    </w:sdtContent>
  </w:sdt>
  <w:p w:rsidR="008F1B5F" w:rsidRDefault="008F1B5F" w:rsidP="00AD2203">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B5F" w:rsidRDefault="008F1B5F" w:rsidP="005D7DFC">
      <w:pPr>
        <w:spacing w:after="0" w:line="240" w:lineRule="auto"/>
      </w:pPr>
      <w:r>
        <w:separator/>
      </w:r>
    </w:p>
  </w:footnote>
  <w:footnote w:type="continuationSeparator" w:id="0">
    <w:p w:rsidR="008F1B5F" w:rsidRDefault="008F1B5F" w:rsidP="005D7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B5F" w:rsidRDefault="008F1B5F">
    <w:pPr>
      <w:pStyle w:val="Header"/>
    </w:pPr>
    <w:r>
      <w:rPr>
        <w:noProof/>
        <w:lang w:eastAsia="da-DK"/>
      </w:rPr>
      <w:drawing>
        <wp:inline distT="0" distB="0" distL="0" distR="0">
          <wp:extent cx="5934075" cy="6858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U_IFA_logo.jpg"/>
                  <pic:cNvPicPr/>
                </pic:nvPicPr>
                <pic:blipFill>
                  <a:blip r:embed="rId1">
                    <a:extLst>
                      <a:ext uri="{28A0092B-C50C-407E-A947-70E740481C1C}">
                        <a14:useLocalDpi xmlns:a14="http://schemas.microsoft.com/office/drawing/2010/main" val="0"/>
                      </a:ext>
                    </a:extLst>
                  </a:blip>
                  <a:stretch>
                    <a:fillRect/>
                  </a:stretch>
                </pic:blipFill>
                <pic:spPr>
                  <a:xfrm>
                    <a:off x="0" y="0"/>
                    <a:ext cx="5934075"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15937"/>
    <w:multiLevelType w:val="hybridMultilevel"/>
    <w:tmpl w:val="E33043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08"/>
    <w:rsid w:val="0001521B"/>
    <w:rsid w:val="000268AA"/>
    <w:rsid w:val="000402D3"/>
    <w:rsid w:val="000511F2"/>
    <w:rsid w:val="00070B08"/>
    <w:rsid w:val="00085C77"/>
    <w:rsid w:val="00086604"/>
    <w:rsid w:val="000C03AA"/>
    <w:rsid w:val="000E2FF6"/>
    <w:rsid w:val="000E6181"/>
    <w:rsid w:val="000F0351"/>
    <w:rsid w:val="00116898"/>
    <w:rsid w:val="00196169"/>
    <w:rsid w:val="001B0CB1"/>
    <w:rsid w:val="001C3AA1"/>
    <w:rsid w:val="00230AFD"/>
    <w:rsid w:val="002B2C25"/>
    <w:rsid w:val="002D033B"/>
    <w:rsid w:val="002F07BF"/>
    <w:rsid w:val="00306837"/>
    <w:rsid w:val="00323858"/>
    <w:rsid w:val="0034005B"/>
    <w:rsid w:val="003411DE"/>
    <w:rsid w:val="00354386"/>
    <w:rsid w:val="00357576"/>
    <w:rsid w:val="003C68D2"/>
    <w:rsid w:val="003E5AD0"/>
    <w:rsid w:val="00433AC9"/>
    <w:rsid w:val="004540E7"/>
    <w:rsid w:val="004756AB"/>
    <w:rsid w:val="00476CF9"/>
    <w:rsid w:val="00487456"/>
    <w:rsid w:val="004E2808"/>
    <w:rsid w:val="004F2137"/>
    <w:rsid w:val="004F4D6E"/>
    <w:rsid w:val="004F4E40"/>
    <w:rsid w:val="00506E69"/>
    <w:rsid w:val="0051368B"/>
    <w:rsid w:val="00527349"/>
    <w:rsid w:val="00540749"/>
    <w:rsid w:val="00551B32"/>
    <w:rsid w:val="005D7DFC"/>
    <w:rsid w:val="006015FE"/>
    <w:rsid w:val="00604BFC"/>
    <w:rsid w:val="0061151D"/>
    <w:rsid w:val="006209D0"/>
    <w:rsid w:val="0062139D"/>
    <w:rsid w:val="00651E87"/>
    <w:rsid w:val="006917FE"/>
    <w:rsid w:val="00691BCC"/>
    <w:rsid w:val="006B7461"/>
    <w:rsid w:val="006D1DA3"/>
    <w:rsid w:val="006E16C4"/>
    <w:rsid w:val="006F519D"/>
    <w:rsid w:val="007053D8"/>
    <w:rsid w:val="00705C17"/>
    <w:rsid w:val="00713CE9"/>
    <w:rsid w:val="00765B90"/>
    <w:rsid w:val="00777118"/>
    <w:rsid w:val="007B0F2C"/>
    <w:rsid w:val="007B272F"/>
    <w:rsid w:val="007C2AE1"/>
    <w:rsid w:val="00846070"/>
    <w:rsid w:val="008862B3"/>
    <w:rsid w:val="00886411"/>
    <w:rsid w:val="008B0D97"/>
    <w:rsid w:val="008F1B5F"/>
    <w:rsid w:val="00901406"/>
    <w:rsid w:val="0090282C"/>
    <w:rsid w:val="009057DF"/>
    <w:rsid w:val="009768AF"/>
    <w:rsid w:val="0098579F"/>
    <w:rsid w:val="009B5C4F"/>
    <w:rsid w:val="009D65EA"/>
    <w:rsid w:val="009E1DE2"/>
    <w:rsid w:val="009F5A74"/>
    <w:rsid w:val="00A11E1B"/>
    <w:rsid w:val="00A33CE9"/>
    <w:rsid w:val="00A54E1E"/>
    <w:rsid w:val="00A609FF"/>
    <w:rsid w:val="00A60A86"/>
    <w:rsid w:val="00A65345"/>
    <w:rsid w:val="00A97FDD"/>
    <w:rsid w:val="00AD2203"/>
    <w:rsid w:val="00AD6CA3"/>
    <w:rsid w:val="00AF3CAD"/>
    <w:rsid w:val="00B11411"/>
    <w:rsid w:val="00B643D0"/>
    <w:rsid w:val="00BA1774"/>
    <w:rsid w:val="00BB0540"/>
    <w:rsid w:val="00BD65FC"/>
    <w:rsid w:val="00C03B8F"/>
    <w:rsid w:val="00C04421"/>
    <w:rsid w:val="00C17F78"/>
    <w:rsid w:val="00C357BF"/>
    <w:rsid w:val="00C507E7"/>
    <w:rsid w:val="00C72EA9"/>
    <w:rsid w:val="00CB7240"/>
    <w:rsid w:val="00CF2658"/>
    <w:rsid w:val="00D13C47"/>
    <w:rsid w:val="00D631DA"/>
    <w:rsid w:val="00D63E79"/>
    <w:rsid w:val="00D66914"/>
    <w:rsid w:val="00D83A87"/>
    <w:rsid w:val="00DA24B6"/>
    <w:rsid w:val="00DB0774"/>
    <w:rsid w:val="00DC4BC5"/>
    <w:rsid w:val="00E10F98"/>
    <w:rsid w:val="00E24614"/>
    <w:rsid w:val="00E57ABE"/>
    <w:rsid w:val="00E66933"/>
    <w:rsid w:val="00E70E82"/>
    <w:rsid w:val="00E92AA8"/>
    <w:rsid w:val="00E939BF"/>
    <w:rsid w:val="00EB4DF6"/>
    <w:rsid w:val="00EC7635"/>
    <w:rsid w:val="00F10A1E"/>
    <w:rsid w:val="00F463EB"/>
    <w:rsid w:val="00F477E2"/>
    <w:rsid w:val="00F6503A"/>
    <w:rsid w:val="00FB13E5"/>
    <w:rsid w:val="00FC7185"/>
    <w:rsid w:val="00FD2780"/>
    <w:rsid w:val="00FD70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266725"/>
  <w15:chartTrackingRefBased/>
  <w15:docId w15:val="{BFBCA504-0B6D-465B-AAEC-0823F719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3C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B08"/>
    <w:pPr>
      <w:ind w:left="720"/>
      <w:contextualSpacing/>
    </w:pPr>
  </w:style>
  <w:style w:type="table" w:styleId="TableGrid">
    <w:name w:val="Table Grid"/>
    <w:basedOn w:val="TableNormal"/>
    <w:uiPriority w:val="39"/>
    <w:rsid w:val="00D13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13C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3C4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13C4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D7DFC"/>
    <w:pPr>
      <w:tabs>
        <w:tab w:val="center" w:pos="4819"/>
        <w:tab w:val="right" w:pos="9638"/>
      </w:tabs>
      <w:spacing w:after="0" w:line="240" w:lineRule="auto"/>
    </w:pPr>
  </w:style>
  <w:style w:type="character" w:customStyle="1" w:styleId="HeaderChar">
    <w:name w:val="Header Char"/>
    <w:basedOn w:val="DefaultParagraphFont"/>
    <w:link w:val="Header"/>
    <w:uiPriority w:val="99"/>
    <w:rsid w:val="005D7DFC"/>
  </w:style>
  <w:style w:type="paragraph" w:styleId="Footer">
    <w:name w:val="footer"/>
    <w:basedOn w:val="Normal"/>
    <w:link w:val="FooterChar"/>
    <w:uiPriority w:val="99"/>
    <w:unhideWhenUsed/>
    <w:rsid w:val="005D7DFC"/>
    <w:pPr>
      <w:tabs>
        <w:tab w:val="center" w:pos="4819"/>
        <w:tab w:val="right" w:pos="9638"/>
      </w:tabs>
      <w:spacing w:after="0" w:line="240" w:lineRule="auto"/>
    </w:pPr>
  </w:style>
  <w:style w:type="character" w:customStyle="1" w:styleId="FooterChar">
    <w:name w:val="Footer Char"/>
    <w:basedOn w:val="DefaultParagraphFont"/>
    <w:link w:val="Footer"/>
    <w:uiPriority w:val="99"/>
    <w:rsid w:val="005D7DFC"/>
  </w:style>
  <w:style w:type="paragraph" w:customStyle="1" w:styleId="Default">
    <w:name w:val="Default"/>
    <w:rsid w:val="00506E6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2250</Words>
  <Characters>13732</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Sand Kalaee</dc:creator>
  <cp:keywords/>
  <dc:description/>
  <cp:lastModifiedBy>Mette Sand Kalaee</cp:lastModifiedBy>
  <cp:revision>8</cp:revision>
  <cp:lastPrinted>2019-11-29T13:06:00Z</cp:lastPrinted>
  <dcterms:created xsi:type="dcterms:W3CDTF">2019-11-29T12:56:00Z</dcterms:created>
  <dcterms:modified xsi:type="dcterms:W3CDTF">2019-11-29T14:49:00Z</dcterms:modified>
</cp:coreProperties>
</file>